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D8F" w:rsidRPr="00DC315D" w:rsidRDefault="00217D8F" w:rsidP="00217D8F">
      <w:pPr>
        <w:spacing w:after="0" w:line="239" w:lineRule="auto"/>
        <w:ind w:left="0" w:right="58" w:firstLine="567"/>
        <w:jc w:val="center"/>
        <w:rPr>
          <w:sz w:val="36"/>
          <w:lang w:val="ru-RU"/>
        </w:rPr>
      </w:pPr>
      <w:r w:rsidRPr="00DC315D">
        <w:rPr>
          <w:rFonts w:eastAsia="Tahoma"/>
          <w:b/>
          <w:lang w:val="ru-RU"/>
        </w:rPr>
        <w:t>Правила поведения</w:t>
      </w:r>
      <w:r w:rsidRPr="00DC315D">
        <w:rPr>
          <w:rFonts w:eastAsia="Tahoma"/>
          <w:lang w:val="ru-RU"/>
        </w:rPr>
        <w:t xml:space="preserve"> в лагере с дневным пребыванием детей</w:t>
      </w:r>
    </w:p>
    <w:p w:rsidR="00217D8F" w:rsidRPr="00DC315D" w:rsidRDefault="00217D8F" w:rsidP="00217D8F">
      <w:pPr>
        <w:spacing w:after="2" w:line="256" w:lineRule="auto"/>
        <w:ind w:right="58" w:firstLine="557"/>
        <w:jc w:val="left"/>
        <w:rPr>
          <w:sz w:val="36"/>
          <w:lang w:val="ru-RU"/>
        </w:rPr>
      </w:pPr>
      <w:r>
        <w:rPr>
          <w:rFonts w:eastAsia="Tahoma"/>
          <w:b/>
          <w:lang w:val="ru-RU"/>
        </w:rPr>
        <w:t xml:space="preserve">1. </w:t>
      </w:r>
      <w:r w:rsidRPr="00DC315D">
        <w:rPr>
          <w:rFonts w:eastAsia="Tahoma"/>
          <w:b/>
          <w:lang w:val="ru-RU"/>
        </w:rPr>
        <w:t>Основными принципами деятельности наш</w:t>
      </w:r>
      <w:r>
        <w:rPr>
          <w:rFonts w:eastAsia="Tahoma"/>
          <w:b/>
          <w:lang w:val="ru-RU"/>
        </w:rPr>
        <w:t xml:space="preserve">его </w:t>
      </w:r>
      <w:r w:rsidRPr="00DC315D">
        <w:rPr>
          <w:rFonts w:eastAsia="Tahoma"/>
          <w:b/>
          <w:lang w:val="ru-RU"/>
        </w:rPr>
        <w:t>Лагеря являются:</w:t>
      </w:r>
      <w:r w:rsidRPr="00DC315D">
        <w:rPr>
          <w:rFonts w:eastAsia="Tahoma"/>
          <w:lang w:val="ru-RU"/>
        </w:rPr>
        <w:t xml:space="preserve"> </w:t>
      </w:r>
    </w:p>
    <w:p w:rsidR="00217D8F" w:rsidRDefault="00217D8F" w:rsidP="00217D8F">
      <w:pPr>
        <w:numPr>
          <w:ilvl w:val="0"/>
          <w:numId w:val="2"/>
        </w:numPr>
        <w:spacing w:after="4" w:line="248" w:lineRule="auto"/>
        <w:ind w:right="58"/>
        <w:jc w:val="left"/>
        <w:rPr>
          <w:sz w:val="36"/>
          <w:lang w:val="ru-RU"/>
        </w:rPr>
      </w:pPr>
      <w:r w:rsidRPr="00DC315D">
        <w:rPr>
          <w:rFonts w:eastAsia="Tahoma"/>
          <w:lang w:val="ru-RU"/>
        </w:rPr>
        <w:t xml:space="preserve">БЕЗУСЛОВНОЕ УВАЖЕНИЕ ЛИЧНОСТИ КАЖДОГО ЧЕЛОВЕКА (взрослого и ребенка).  </w:t>
      </w:r>
    </w:p>
    <w:p w:rsidR="00217D8F" w:rsidRDefault="00217D8F" w:rsidP="00217D8F">
      <w:pPr>
        <w:numPr>
          <w:ilvl w:val="0"/>
          <w:numId w:val="2"/>
        </w:numPr>
        <w:spacing w:after="4" w:line="248" w:lineRule="auto"/>
        <w:ind w:right="58"/>
        <w:jc w:val="left"/>
        <w:rPr>
          <w:sz w:val="36"/>
          <w:lang w:val="ru-RU"/>
        </w:rPr>
      </w:pPr>
      <w:proofErr w:type="gramStart"/>
      <w:r w:rsidRPr="000F11CC">
        <w:rPr>
          <w:rFonts w:eastAsia="Tahoma"/>
          <w:lang w:val="ru-RU"/>
        </w:rPr>
        <w:t>РАВНАЯ</w:t>
      </w:r>
      <w:proofErr w:type="gramEnd"/>
      <w:r w:rsidRPr="000F11CC">
        <w:rPr>
          <w:rFonts w:eastAsia="Tahoma"/>
          <w:lang w:val="ru-RU"/>
        </w:rPr>
        <w:t xml:space="preserve"> ДЛЯ ВСЕХ (детей и взрослых) ОТВЕТСВЕННОСТЬ ЗА НАРУШЕНИЯ ПРАВИЛ ПОВЕДЕНИЯ. </w:t>
      </w:r>
    </w:p>
    <w:p w:rsidR="00217D8F" w:rsidRPr="000F11CC" w:rsidRDefault="00217D8F" w:rsidP="00217D8F">
      <w:pPr>
        <w:numPr>
          <w:ilvl w:val="0"/>
          <w:numId w:val="2"/>
        </w:numPr>
        <w:spacing w:after="4" w:line="248" w:lineRule="auto"/>
        <w:ind w:right="58"/>
        <w:jc w:val="left"/>
        <w:rPr>
          <w:sz w:val="36"/>
          <w:lang w:val="ru-RU"/>
        </w:rPr>
      </w:pPr>
      <w:r w:rsidRPr="000F11CC">
        <w:rPr>
          <w:rFonts w:eastAsia="Tahoma"/>
          <w:lang w:val="ru-RU"/>
        </w:rPr>
        <w:t xml:space="preserve">ИСКРЕННЕЕ СТРЕМЛЕНИЕ К ВЗАИМОПОНИМАНИЮ МЕЖДУ ВСЕМИ УЧАСТНИКАМИ ЛАГЕРЯ. </w:t>
      </w:r>
    </w:p>
    <w:p w:rsidR="00217D8F" w:rsidRPr="005A03EC" w:rsidRDefault="00217D8F" w:rsidP="00217D8F">
      <w:pPr>
        <w:spacing w:after="4" w:line="248" w:lineRule="auto"/>
        <w:ind w:left="0" w:right="58" w:firstLine="567"/>
        <w:jc w:val="left"/>
        <w:rPr>
          <w:sz w:val="36"/>
        </w:rPr>
      </w:pPr>
      <w:r w:rsidRPr="00DC315D">
        <w:rPr>
          <w:rFonts w:eastAsia="Tahoma"/>
          <w:b/>
          <w:lang w:val="ru-RU"/>
        </w:rPr>
        <w:t>В Лагере категорически запрещается:</w:t>
      </w:r>
      <w:r w:rsidRPr="00DC315D">
        <w:rPr>
          <w:rFonts w:eastAsia="Tahoma"/>
          <w:lang w:val="ru-RU"/>
        </w:rPr>
        <w:t xml:space="preserve"> · </w:t>
      </w:r>
    </w:p>
    <w:p w:rsidR="00217D8F" w:rsidRPr="005A03EC" w:rsidRDefault="00217D8F" w:rsidP="00217D8F">
      <w:pPr>
        <w:numPr>
          <w:ilvl w:val="0"/>
          <w:numId w:val="1"/>
        </w:numPr>
        <w:spacing w:after="4" w:line="248" w:lineRule="auto"/>
        <w:ind w:left="0" w:right="58" w:firstLine="567"/>
        <w:jc w:val="left"/>
        <w:rPr>
          <w:sz w:val="36"/>
        </w:rPr>
      </w:pPr>
      <w:r w:rsidRPr="00DC315D">
        <w:rPr>
          <w:rFonts w:eastAsia="Tahoma"/>
          <w:lang w:val="ru-RU"/>
        </w:rPr>
        <w:t xml:space="preserve">Покидать самовольно территорию </w:t>
      </w:r>
      <w:proofErr w:type="spellStart"/>
      <w:r w:rsidRPr="00DC315D">
        <w:rPr>
          <w:rFonts w:eastAsia="Tahoma"/>
        </w:rPr>
        <w:t>Лагеря</w:t>
      </w:r>
      <w:proofErr w:type="spellEnd"/>
      <w:r w:rsidRPr="00DC315D">
        <w:rPr>
          <w:rFonts w:eastAsia="Tahoma"/>
        </w:rPr>
        <w:t xml:space="preserve">. </w:t>
      </w:r>
    </w:p>
    <w:p w:rsidR="00217D8F" w:rsidRDefault="00217D8F" w:rsidP="00217D8F">
      <w:pPr>
        <w:numPr>
          <w:ilvl w:val="0"/>
          <w:numId w:val="1"/>
        </w:numPr>
        <w:spacing w:after="4" w:line="248" w:lineRule="auto"/>
        <w:ind w:left="0" w:right="58" w:firstLine="567"/>
        <w:jc w:val="left"/>
        <w:rPr>
          <w:sz w:val="36"/>
          <w:lang w:val="ru-RU"/>
        </w:rPr>
      </w:pPr>
      <w:r w:rsidRPr="005A03EC">
        <w:rPr>
          <w:rFonts w:eastAsia="Tahoma"/>
          <w:lang w:val="ru-RU"/>
        </w:rPr>
        <w:t xml:space="preserve">Нарушать указание директора, педагогов, врача. </w:t>
      </w:r>
    </w:p>
    <w:p w:rsidR="00217D8F" w:rsidRDefault="00217D8F" w:rsidP="00217D8F">
      <w:pPr>
        <w:numPr>
          <w:ilvl w:val="0"/>
          <w:numId w:val="1"/>
        </w:numPr>
        <w:spacing w:after="4" w:line="248" w:lineRule="auto"/>
        <w:ind w:left="0" w:right="58" w:firstLine="567"/>
        <w:jc w:val="left"/>
        <w:rPr>
          <w:sz w:val="36"/>
          <w:lang w:val="ru-RU"/>
        </w:rPr>
      </w:pPr>
      <w:r w:rsidRPr="005A03EC">
        <w:rPr>
          <w:rFonts w:eastAsia="Tahoma"/>
          <w:lang w:val="ru-RU"/>
        </w:rPr>
        <w:t xml:space="preserve">Во время прогулок и мероприятий оставлять свою группу без разрешения сопровождающего лица.  </w:t>
      </w:r>
    </w:p>
    <w:p w:rsidR="00217D8F" w:rsidRDefault="00217D8F" w:rsidP="00217D8F">
      <w:pPr>
        <w:numPr>
          <w:ilvl w:val="0"/>
          <w:numId w:val="1"/>
        </w:numPr>
        <w:spacing w:after="4" w:line="248" w:lineRule="auto"/>
        <w:ind w:left="0" w:right="58" w:firstLine="567"/>
        <w:jc w:val="left"/>
        <w:rPr>
          <w:sz w:val="36"/>
          <w:lang w:val="ru-RU"/>
        </w:rPr>
      </w:pPr>
      <w:r w:rsidRPr="005A03EC">
        <w:rPr>
          <w:rFonts w:eastAsia="Tahoma"/>
          <w:lang w:val="ru-RU"/>
        </w:rPr>
        <w:t xml:space="preserve">Нарушать правила внутреннего распорядка Лагеря. </w:t>
      </w:r>
    </w:p>
    <w:p w:rsidR="00217D8F" w:rsidRDefault="00217D8F" w:rsidP="00217D8F">
      <w:pPr>
        <w:numPr>
          <w:ilvl w:val="0"/>
          <w:numId w:val="1"/>
        </w:numPr>
        <w:spacing w:after="4" w:line="248" w:lineRule="auto"/>
        <w:ind w:left="0" w:right="58" w:firstLine="567"/>
        <w:jc w:val="left"/>
        <w:rPr>
          <w:sz w:val="36"/>
          <w:lang w:val="ru-RU"/>
        </w:rPr>
      </w:pPr>
      <w:r w:rsidRPr="005A03EC">
        <w:rPr>
          <w:rFonts w:eastAsia="Tahoma"/>
          <w:lang w:val="ru-RU"/>
        </w:rPr>
        <w:t xml:space="preserve">Употреблять и/или хранить спиртные напитки, наркотики, табачные изделия, иметь при себе спички и зажигалки или взрывоопасные вещества. </w:t>
      </w:r>
    </w:p>
    <w:p w:rsidR="00217D8F" w:rsidRDefault="00217D8F" w:rsidP="00217D8F">
      <w:pPr>
        <w:numPr>
          <w:ilvl w:val="0"/>
          <w:numId w:val="1"/>
        </w:numPr>
        <w:spacing w:after="4" w:line="248" w:lineRule="auto"/>
        <w:ind w:left="0" w:right="58" w:firstLine="567"/>
        <w:jc w:val="left"/>
        <w:rPr>
          <w:sz w:val="36"/>
          <w:lang w:val="ru-RU"/>
        </w:rPr>
      </w:pPr>
      <w:r w:rsidRPr="005A03EC">
        <w:rPr>
          <w:rFonts w:eastAsia="Tahoma"/>
          <w:lang w:val="ru-RU"/>
        </w:rPr>
        <w:t xml:space="preserve">Наносить моральный и физический вред другим детям. </w:t>
      </w:r>
    </w:p>
    <w:p w:rsidR="00217D8F" w:rsidRDefault="00217D8F" w:rsidP="00217D8F">
      <w:pPr>
        <w:numPr>
          <w:ilvl w:val="0"/>
          <w:numId w:val="1"/>
        </w:numPr>
        <w:spacing w:after="4" w:line="248" w:lineRule="auto"/>
        <w:ind w:left="0" w:right="58" w:firstLine="567"/>
        <w:jc w:val="left"/>
        <w:rPr>
          <w:sz w:val="36"/>
          <w:lang w:val="ru-RU"/>
        </w:rPr>
      </w:pPr>
      <w:r w:rsidRPr="005A03EC">
        <w:rPr>
          <w:rFonts w:eastAsia="Tahoma"/>
          <w:lang w:val="ru-RU"/>
        </w:rPr>
        <w:t xml:space="preserve">Наносить ущерб имуществу Лагеря, т.е. портить и ломать мебель, оборудование и помещения.  </w:t>
      </w:r>
    </w:p>
    <w:p w:rsidR="00217D8F" w:rsidRDefault="00217D8F" w:rsidP="00217D8F">
      <w:pPr>
        <w:numPr>
          <w:ilvl w:val="0"/>
          <w:numId w:val="1"/>
        </w:numPr>
        <w:spacing w:after="4" w:line="248" w:lineRule="auto"/>
        <w:ind w:left="0" w:right="58" w:firstLine="567"/>
        <w:jc w:val="left"/>
        <w:rPr>
          <w:sz w:val="36"/>
          <w:lang w:val="ru-RU"/>
        </w:rPr>
      </w:pPr>
      <w:r w:rsidRPr="005A03EC">
        <w:rPr>
          <w:rFonts w:eastAsia="Tahoma"/>
          <w:lang w:val="ru-RU"/>
        </w:rPr>
        <w:t xml:space="preserve">Оскорблять, унижать, нецензурно выражаться, наносить ущерб здоровью товарищей, педагогов и сотрудников Лагеря. </w:t>
      </w:r>
    </w:p>
    <w:p w:rsidR="00217D8F" w:rsidRDefault="00217D8F" w:rsidP="00217D8F">
      <w:pPr>
        <w:numPr>
          <w:ilvl w:val="0"/>
          <w:numId w:val="1"/>
        </w:numPr>
        <w:spacing w:after="4" w:line="248" w:lineRule="auto"/>
        <w:ind w:left="0" w:right="58" w:firstLine="567"/>
        <w:jc w:val="left"/>
        <w:rPr>
          <w:sz w:val="36"/>
          <w:lang w:val="ru-RU"/>
        </w:rPr>
      </w:pPr>
      <w:r w:rsidRPr="005A03EC">
        <w:rPr>
          <w:rFonts w:eastAsia="Tahoma"/>
          <w:lang w:val="ru-RU"/>
        </w:rPr>
        <w:t xml:space="preserve">Заниматься вымогательством, угрозами, кражами.  </w:t>
      </w:r>
    </w:p>
    <w:p w:rsidR="00217D8F" w:rsidRDefault="00217D8F" w:rsidP="00217D8F">
      <w:pPr>
        <w:numPr>
          <w:ilvl w:val="0"/>
          <w:numId w:val="1"/>
        </w:numPr>
        <w:spacing w:after="4" w:line="248" w:lineRule="auto"/>
        <w:ind w:left="0" w:right="58" w:firstLine="567"/>
        <w:jc w:val="left"/>
        <w:rPr>
          <w:sz w:val="36"/>
          <w:lang w:val="ru-RU"/>
        </w:rPr>
      </w:pPr>
      <w:r w:rsidRPr="005A03EC">
        <w:rPr>
          <w:rFonts w:eastAsia="Tahoma"/>
          <w:lang w:val="ru-RU"/>
        </w:rPr>
        <w:t xml:space="preserve">Нарушать правила противопожарной безопасности. </w:t>
      </w:r>
    </w:p>
    <w:p w:rsidR="00217D8F" w:rsidRDefault="00217D8F" w:rsidP="00217D8F">
      <w:pPr>
        <w:numPr>
          <w:ilvl w:val="0"/>
          <w:numId w:val="1"/>
        </w:numPr>
        <w:spacing w:after="4" w:line="248" w:lineRule="auto"/>
        <w:ind w:left="0" w:right="58" w:firstLine="567"/>
        <w:jc w:val="left"/>
        <w:rPr>
          <w:sz w:val="36"/>
          <w:lang w:val="ru-RU"/>
        </w:rPr>
      </w:pPr>
      <w:r w:rsidRPr="005A03EC">
        <w:rPr>
          <w:rFonts w:eastAsia="Tahoma"/>
          <w:lang w:val="ru-RU"/>
        </w:rPr>
        <w:t xml:space="preserve">Участвовать в любых азартных играх на деньги. </w:t>
      </w:r>
    </w:p>
    <w:p w:rsidR="00217D8F" w:rsidRDefault="00217D8F" w:rsidP="00217D8F">
      <w:pPr>
        <w:spacing w:after="4" w:line="248" w:lineRule="auto"/>
        <w:ind w:left="0" w:right="58" w:firstLine="567"/>
        <w:jc w:val="left"/>
        <w:rPr>
          <w:sz w:val="36"/>
          <w:lang w:val="ru-RU"/>
        </w:rPr>
      </w:pPr>
      <w:r>
        <w:rPr>
          <w:rFonts w:eastAsia="Tahoma"/>
          <w:b/>
          <w:lang w:val="ru-RU"/>
        </w:rPr>
        <w:t xml:space="preserve">2. </w:t>
      </w:r>
      <w:r w:rsidRPr="000F11CC">
        <w:rPr>
          <w:rFonts w:eastAsia="Tahoma"/>
          <w:b/>
          <w:lang w:val="ru-RU"/>
        </w:rPr>
        <w:t>Запрещено брать в Лагерь и иметь при себе в Лагере:</w:t>
      </w:r>
      <w:r w:rsidRPr="000F11CC">
        <w:rPr>
          <w:rFonts w:eastAsia="Tahoma"/>
          <w:lang w:val="ru-RU"/>
        </w:rPr>
        <w:t xml:space="preserve"> </w:t>
      </w:r>
    </w:p>
    <w:p w:rsidR="00217D8F" w:rsidRPr="000F11CC" w:rsidRDefault="00217D8F" w:rsidP="00217D8F">
      <w:pPr>
        <w:numPr>
          <w:ilvl w:val="0"/>
          <w:numId w:val="1"/>
        </w:numPr>
        <w:spacing w:after="4" w:line="248" w:lineRule="auto"/>
        <w:ind w:left="0" w:right="58" w:firstLine="567"/>
        <w:jc w:val="left"/>
        <w:rPr>
          <w:sz w:val="36"/>
          <w:lang w:val="ru-RU"/>
        </w:rPr>
      </w:pPr>
      <w:r w:rsidRPr="00DC315D">
        <w:rPr>
          <w:rFonts w:eastAsia="Tahoma"/>
          <w:lang w:val="ru-RU"/>
        </w:rPr>
        <w:t>Оружие всех видов, в том числе газовое, холодное; горючие и взрывчатые вещества, ножи и острые предметы, за исключением предметов для шитья и личной</w:t>
      </w:r>
      <w:r>
        <w:rPr>
          <w:rFonts w:eastAsia="Tahoma"/>
          <w:lang w:val="ru-RU"/>
        </w:rPr>
        <w:t xml:space="preserve"> гигиены.</w:t>
      </w:r>
    </w:p>
    <w:p w:rsidR="00217D8F" w:rsidRPr="000F11CC" w:rsidRDefault="00217D8F" w:rsidP="00217D8F">
      <w:pPr>
        <w:numPr>
          <w:ilvl w:val="0"/>
          <w:numId w:val="1"/>
        </w:numPr>
        <w:spacing w:after="4" w:line="248" w:lineRule="auto"/>
        <w:ind w:left="0" w:right="58" w:firstLine="567"/>
        <w:jc w:val="left"/>
        <w:rPr>
          <w:sz w:val="36"/>
          <w:lang w:val="ru-RU"/>
        </w:rPr>
      </w:pPr>
      <w:r w:rsidRPr="00DC315D">
        <w:rPr>
          <w:rFonts w:eastAsia="Tahoma"/>
          <w:lang w:val="ru-RU"/>
        </w:rPr>
        <w:t>Администрация Лагеря оставляет за собой право изъятия общественно-опасных предметов и хранение их у себя до конца</w:t>
      </w:r>
      <w:r>
        <w:rPr>
          <w:rFonts w:eastAsia="Tahoma"/>
          <w:lang w:val="ru-RU"/>
        </w:rPr>
        <w:t xml:space="preserve"> пребывания Ребенка в Лагере. </w:t>
      </w:r>
    </w:p>
    <w:p w:rsidR="00217D8F" w:rsidRDefault="00217D8F" w:rsidP="00217D8F">
      <w:pPr>
        <w:numPr>
          <w:ilvl w:val="0"/>
          <w:numId w:val="1"/>
        </w:numPr>
        <w:spacing w:after="4" w:line="248" w:lineRule="auto"/>
        <w:ind w:left="0" w:right="58" w:firstLine="567"/>
        <w:jc w:val="left"/>
        <w:rPr>
          <w:sz w:val="36"/>
          <w:lang w:val="ru-RU"/>
        </w:rPr>
      </w:pPr>
      <w:r w:rsidRPr="00DC315D">
        <w:rPr>
          <w:rFonts w:eastAsia="Tahoma"/>
          <w:lang w:val="ru-RU"/>
        </w:rPr>
        <w:t xml:space="preserve">Предметы самообороны (электрошоковые, газовые приспособления, резиновые дубинки и проч.), пиротехнические приспособления (петарды, шумихи и др.) </w:t>
      </w:r>
    </w:p>
    <w:p w:rsidR="00217D8F" w:rsidRPr="000F11CC" w:rsidRDefault="00217D8F" w:rsidP="00217D8F">
      <w:pPr>
        <w:numPr>
          <w:ilvl w:val="0"/>
          <w:numId w:val="1"/>
        </w:numPr>
        <w:spacing w:after="4" w:line="248" w:lineRule="auto"/>
        <w:ind w:left="0" w:right="58" w:firstLine="567"/>
        <w:jc w:val="left"/>
        <w:rPr>
          <w:sz w:val="36"/>
          <w:lang w:val="ru-RU"/>
        </w:rPr>
      </w:pPr>
      <w:r w:rsidRPr="000F11CC">
        <w:rPr>
          <w:rFonts w:eastAsia="Tahoma"/>
          <w:lang w:val="ru-RU"/>
        </w:rPr>
        <w:t>Скоропортящиеся продукты, сигареты, зажигалки, спички, любые виды алкого</w:t>
      </w:r>
      <w:r>
        <w:rPr>
          <w:rFonts w:eastAsia="Tahoma"/>
          <w:lang w:val="ru-RU"/>
        </w:rPr>
        <w:t>ля и наркотических препаратов.</w:t>
      </w:r>
    </w:p>
    <w:p w:rsidR="00217D8F" w:rsidRPr="000F11CC" w:rsidRDefault="00217D8F" w:rsidP="00217D8F">
      <w:pPr>
        <w:spacing w:after="4" w:line="248" w:lineRule="auto"/>
        <w:ind w:left="0" w:right="58" w:firstLine="567"/>
        <w:jc w:val="left"/>
        <w:rPr>
          <w:sz w:val="36"/>
          <w:lang w:val="ru-RU"/>
        </w:rPr>
      </w:pPr>
      <w:r w:rsidRPr="000F11CC">
        <w:rPr>
          <w:rFonts w:eastAsia="Tahoma"/>
          <w:b/>
          <w:lang w:val="ru-RU"/>
        </w:rPr>
        <w:t>3.</w:t>
      </w:r>
      <w:r>
        <w:rPr>
          <w:rFonts w:eastAsia="Tahoma"/>
          <w:lang w:val="ru-RU"/>
        </w:rPr>
        <w:t xml:space="preserve"> </w:t>
      </w:r>
      <w:r w:rsidRPr="000F11CC">
        <w:rPr>
          <w:rFonts w:eastAsia="Tahoma"/>
          <w:b/>
          <w:lang w:val="ru-RU"/>
        </w:rPr>
        <w:t>Запрещено к хранению у детей в лагере:</w:t>
      </w:r>
      <w:r w:rsidRPr="000F11CC">
        <w:rPr>
          <w:rFonts w:eastAsia="Tahoma"/>
          <w:lang w:val="ru-RU"/>
        </w:rPr>
        <w:t xml:space="preserve"> </w:t>
      </w:r>
    </w:p>
    <w:p w:rsidR="00217D8F" w:rsidRDefault="00217D8F" w:rsidP="00217D8F">
      <w:pPr>
        <w:numPr>
          <w:ilvl w:val="0"/>
          <w:numId w:val="1"/>
        </w:numPr>
        <w:spacing w:after="4" w:line="248" w:lineRule="auto"/>
        <w:ind w:left="0" w:right="58" w:firstLine="567"/>
        <w:jc w:val="left"/>
        <w:rPr>
          <w:sz w:val="36"/>
          <w:lang w:val="ru-RU"/>
        </w:rPr>
      </w:pPr>
      <w:r w:rsidRPr="00DC315D">
        <w:rPr>
          <w:rFonts w:eastAsia="Tahoma"/>
          <w:lang w:val="ru-RU"/>
        </w:rPr>
        <w:t>Любые лекарственные препараты передаются вожатому, который контролирует их прием, согласно графику при</w:t>
      </w:r>
      <w:r>
        <w:rPr>
          <w:rFonts w:eastAsia="Tahoma"/>
          <w:lang w:val="ru-RU"/>
        </w:rPr>
        <w:t>ё</w:t>
      </w:r>
      <w:r w:rsidRPr="00DC315D">
        <w:rPr>
          <w:rFonts w:eastAsia="Tahoma"/>
          <w:lang w:val="ru-RU"/>
        </w:rPr>
        <w:t xml:space="preserve">ма, указанному в заявлении. </w:t>
      </w:r>
    </w:p>
    <w:p w:rsidR="00217D8F" w:rsidRPr="00517AC8" w:rsidRDefault="00217D8F" w:rsidP="00217D8F">
      <w:pPr>
        <w:numPr>
          <w:ilvl w:val="0"/>
          <w:numId w:val="1"/>
        </w:numPr>
        <w:spacing w:after="4" w:line="248" w:lineRule="auto"/>
        <w:ind w:left="0" w:right="58" w:firstLine="567"/>
        <w:jc w:val="left"/>
        <w:rPr>
          <w:sz w:val="36"/>
          <w:lang w:val="ru-RU"/>
        </w:rPr>
      </w:pPr>
      <w:r w:rsidRPr="00517AC8">
        <w:rPr>
          <w:rFonts w:eastAsia="Tahoma"/>
          <w:lang w:val="ru-RU"/>
        </w:rPr>
        <w:t xml:space="preserve">Попытка получить (купить) вышеуказанные запрещенные вещи, а так же их обнаружение у Ребенка в Лагере будет расцениваться, как нарушение правил поведения. В таком случае руководство Лагеря оставляет за собой право принять меры, адекватные ситуации. </w:t>
      </w:r>
    </w:p>
    <w:p w:rsidR="00217D8F" w:rsidRPr="00DC315D" w:rsidRDefault="00217D8F" w:rsidP="00217D8F">
      <w:pPr>
        <w:spacing w:after="4" w:line="248" w:lineRule="auto"/>
        <w:ind w:left="0" w:right="58" w:firstLine="567"/>
        <w:jc w:val="left"/>
        <w:rPr>
          <w:sz w:val="36"/>
          <w:lang w:val="ru-RU"/>
        </w:rPr>
      </w:pPr>
      <w:r w:rsidRPr="00DC315D">
        <w:rPr>
          <w:rFonts w:eastAsia="Tahoma"/>
          <w:b/>
          <w:lang w:val="ru-RU"/>
        </w:rPr>
        <w:t xml:space="preserve">ВНИМАНИЕ! </w:t>
      </w:r>
      <w:r>
        <w:rPr>
          <w:rFonts w:eastAsia="Tahoma"/>
          <w:lang w:val="ru-RU"/>
        </w:rPr>
        <w:t>Приход</w:t>
      </w:r>
      <w:r w:rsidRPr="00DC315D">
        <w:rPr>
          <w:rFonts w:eastAsia="Tahoma"/>
          <w:lang w:val="ru-RU"/>
        </w:rPr>
        <w:t xml:space="preserve"> Ребенка в Лагерь считается согласием Ребенка и его Родителей на выполнение правил, установленных в Лагере. </w:t>
      </w:r>
    </w:p>
    <w:p w:rsidR="00217D8F" w:rsidRPr="00DC315D" w:rsidRDefault="00217D8F" w:rsidP="00217D8F">
      <w:pPr>
        <w:spacing w:after="2" w:line="256" w:lineRule="auto"/>
        <w:ind w:left="0" w:right="58" w:firstLine="567"/>
        <w:jc w:val="left"/>
        <w:rPr>
          <w:sz w:val="36"/>
          <w:lang w:val="ru-RU"/>
        </w:rPr>
      </w:pPr>
      <w:r w:rsidRPr="00DC315D">
        <w:rPr>
          <w:rFonts w:eastAsia="Tahoma"/>
          <w:b/>
          <w:lang w:val="ru-RU"/>
        </w:rPr>
        <w:t>С правилами поведения в Лагере ознакомлены и согласны</w:t>
      </w:r>
      <w:r w:rsidRPr="00DC315D">
        <w:rPr>
          <w:rFonts w:eastAsia="Tahoma"/>
          <w:lang w:val="ru-RU"/>
        </w:rPr>
        <w:t xml:space="preserve"> </w:t>
      </w:r>
    </w:p>
    <w:p w:rsidR="00217D8F" w:rsidRDefault="00217D8F" w:rsidP="00217D8F">
      <w:pPr>
        <w:spacing w:after="4" w:line="248" w:lineRule="auto"/>
        <w:ind w:left="0" w:right="58" w:firstLine="567"/>
        <w:jc w:val="left"/>
        <w:rPr>
          <w:rFonts w:eastAsia="Tahoma"/>
          <w:b/>
          <w:lang w:val="ru-RU"/>
        </w:rPr>
      </w:pPr>
      <w:r w:rsidRPr="00DC315D">
        <w:rPr>
          <w:rFonts w:eastAsia="Tahoma"/>
          <w:lang w:val="ru-RU"/>
        </w:rPr>
        <w:t>Законный пре</w:t>
      </w:r>
      <w:r>
        <w:rPr>
          <w:rFonts w:eastAsia="Tahoma"/>
          <w:lang w:val="ru-RU"/>
        </w:rPr>
        <w:t xml:space="preserve">дставитель </w:t>
      </w:r>
      <w:r w:rsidRPr="00DC315D">
        <w:rPr>
          <w:rFonts w:eastAsia="Tahoma"/>
          <w:lang w:val="ru-RU"/>
        </w:rPr>
        <w:t>Реб</w:t>
      </w:r>
      <w:r>
        <w:rPr>
          <w:rFonts w:eastAsia="Tahoma"/>
          <w:lang w:val="ru-RU"/>
        </w:rPr>
        <w:t>ё</w:t>
      </w:r>
      <w:r w:rsidRPr="00DC315D">
        <w:rPr>
          <w:rFonts w:eastAsia="Tahoma"/>
          <w:lang w:val="ru-RU"/>
        </w:rPr>
        <w:t>нка</w:t>
      </w:r>
      <w:r w:rsidRPr="00DC315D">
        <w:rPr>
          <w:rFonts w:eastAsia="Tahoma"/>
          <w:b/>
          <w:lang w:val="ru-RU"/>
        </w:rPr>
        <w:t>________________________________</w:t>
      </w:r>
      <w:r>
        <w:rPr>
          <w:rFonts w:eastAsia="Tahoma"/>
          <w:b/>
          <w:lang w:val="ru-RU"/>
        </w:rPr>
        <w:t>_______________</w:t>
      </w:r>
    </w:p>
    <w:p w:rsidR="00217D8F" w:rsidRDefault="00217D8F" w:rsidP="00217D8F">
      <w:pPr>
        <w:spacing w:after="4" w:line="248" w:lineRule="auto"/>
        <w:ind w:left="0" w:right="58" w:firstLine="567"/>
        <w:jc w:val="left"/>
        <w:rPr>
          <w:rFonts w:eastAsia="Tahoma"/>
          <w:b/>
          <w:lang w:val="ru-RU"/>
        </w:rPr>
      </w:pPr>
      <w:r>
        <w:rPr>
          <w:rFonts w:eastAsia="Tahoma"/>
          <w:b/>
          <w:lang w:val="ru-RU"/>
        </w:rPr>
        <w:t>___________________________________________________________________________</w:t>
      </w:r>
    </w:p>
    <w:p w:rsidR="00217D8F" w:rsidRPr="00517AC8" w:rsidRDefault="00217D8F" w:rsidP="00217D8F">
      <w:pPr>
        <w:spacing w:after="4" w:line="248" w:lineRule="auto"/>
        <w:ind w:left="0" w:right="58" w:firstLine="567"/>
        <w:jc w:val="left"/>
        <w:rPr>
          <w:sz w:val="36"/>
          <w:lang w:val="ru-RU"/>
        </w:rPr>
      </w:pPr>
    </w:p>
    <w:p w:rsidR="00217D8F" w:rsidRDefault="00217D8F" w:rsidP="00217D8F">
      <w:pPr>
        <w:spacing w:after="2" w:line="256" w:lineRule="auto"/>
        <w:ind w:left="0" w:right="58" w:firstLine="720"/>
        <w:jc w:val="left"/>
        <w:rPr>
          <w:rFonts w:eastAsia="Tahoma"/>
          <w:lang w:val="ru-RU"/>
        </w:rPr>
      </w:pPr>
      <w:r w:rsidRPr="00DC315D">
        <w:rPr>
          <w:rFonts w:eastAsia="Tahoma"/>
          <w:lang w:val="ru-RU"/>
        </w:rPr>
        <w:t xml:space="preserve">_______________ </w:t>
      </w:r>
      <w:r>
        <w:rPr>
          <w:rFonts w:eastAsia="Tahoma"/>
          <w:lang w:val="ru-RU"/>
        </w:rPr>
        <w:tab/>
      </w:r>
      <w:r>
        <w:rPr>
          <w:rFonts w:eastAsia="Tahoma"/>
          <w:lang w:val="ru-RU"/>
        </w:rPr>
        <w:tab/>
      </w:r>
      <w:r>
        <w:rPr>
          <w:rFonts w:eastAsia="Tahoma"/>
          <w:lang w:val="ru-RU"/>
        </w:rPr>
        <w:tab/>
      </w:r>
      <w:r>
        <w:rPr>
          <w:rFonts w:eastAsia="Tahoma"/>
          <w:lang w:val="ru-RU"/>
        </w:rPr>
        <w:tab/>
      </w:r>
      <w:r>
        <w:rPr>
          <w:rFonts w:eastAsia="Tahoma"/>
          <w:lang w:val="ru-RU"/>
        </w:rPr>
        <w:tab/>
      </w:r>
      <w:r w:rsidRPr="00DC315D">
        <w:rPr>
          <w:rFonts w:eastAsia="Tahoma"/>
          <w:lang w:val="ru-RU"/>
        </w:rPr>
        <w:t>______________________ 2026 г</w:t>
      </w:r>
    </w:p>
    <w:p w:rsidR="00217D8F" w:rsidRPr="00517AC8" w:rsidRDefault="00217D8F" w:rsidP="00217D8F">
      <w:pPr>
        <w:spacing w:after="2" w:line="256" w:lineRule="auto"/>
        <w:ind w:left="730" w:right="58" w:firstLine="710"/>
        <w:jc w:val="left"/>
        <w:rPr>
          <w:rFonts w:eastAsia="Tahoma"/>
          <w:vertAlign w:val="superscript"/>
          <w:lang w:val="ru-RU"/>
        </w:rPr>
      </w:pPr>
      <w:r>
        <w:rPr>
          <w:rFonts w:eastAsia="Tahoma"/>
          <w:vertAlign w:val="superscript"/>
          <w:lang w:val="ru-RU"/>
        </w:rPr>
        <w:t>(подпись)</w:t>
      </w:r>
      <w:r>
        <w:rPr>
          <w:rFonts w:eastAsia="Tahoma"/>
          <w:lang w:val="ru-RU"/>
        </w:rPr>
        <w:t xml:space="preserve"> </w:t>
      </w:r>
    </w:p>
    <w:p w:rsidR="008A4D8D" w:rsidRDefault="008A4D8D">
      <w:bookmarkStart w:id="0" w:name="_GoBack"/>
      <w:bookmarkEnd w:id="0"/>
    </w:p>
    <w:sectPr w:rsidR="008A4D8D">
      <w:pgSz w:w="11906" w:h="16838"/>
      <w:pgMar w:top="609" w:right="790" w:bottom="817" w:left="141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8016DA"/>
    <w:multiLevelType w:val="hybridMultilevel"/>
    <w:tmpl w:val="F7262340"/>
    <w:lvl w:ilvl="0" w:tplc="4C04B5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2E8B9E6">
      <w:numFmt w:val="bullet"/>
      <w:lvlText w:val="·"/>
      <w:lvlJc w:val="left"/>
      <w:pPr>
        <w:ind w:left="1440" w:hanging="360"/>
      </w:pPr>
      <w:rPr>
        <w:rFonts w:ascii="Times New Roman" w:eastAsia="Tahoma" w:hAnsi="Times New Roman" w:cs="Times New Roman" w:hint="default"/>
        <w:sz w:val="24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765F19"/>
    <w:multiLevelType w:val="hybridMultilevel"/>
    <w:tmpl w:val="81980512"/>
    <w:lvl w:ilvl="0" w:tplc="0419000D">
      <w:start w:val="1"/>
      <w:numFmt w:val="bullet"/>
      <w:lvlText w:val=""/>
      <w:lvlJc w:val="left"/>
      <w:pPr>
        <w:ind w:left="1272" w:hanging="705"/>
      </w:pPr>
      <w:rPr>
        <w:rFonts w:ascii="Wingdings" w:hAnsi="Wingdings" w:hint="default"/>
        <w:sz w:val="24"/>
      </w:rPr>
    </w:lvl>
    <w:lvl w:ilvl="1" w:tplc="D89C835C">
      <w:numFmt w:val="bullet"/>
      <w:lvlText w:val="·"/>
      <w:lvlJc w:val="left"/>
      <w:pPr>
        <w:ind w:left="1785" w:hanging="705"/>
      </w:pPr>
      <w:rPr>
        <w:rFonts w:ascii="Times New Roman" w:eastAsia="Tahoma" w:hAnsi="Times New Roman" w:cs="Times New Roman" w:hint="default"/>
        <w:sz w:val="24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2EB"/>
    <w:rsid w:val="00217D8F"/>
    <w:rsid w:val="008A4D8D"/>
    <w:rsid w:val="00B224CF"/>
    <w:rsid w:val="00DB4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before="146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D8F"/>
    <w:pPr>
      <w:spacing w:before="0" w:after="10" w:line="269" w:lineRule="auto"/>
      <w:ind w:left="10" w:hanging="10"/>
    </w:pPr>
    <w:rPr>
      <w:rFonts w:eastAsia="Times New Roman" w:cs="Times New Roman"/>
      <w:color w:val="00000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before="146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D8F"/>
    <w:pPr>
      <w:spacing w:before="0" w:after="10" w:line="269" w:lineRule="auto"/>
      <w:ind w:left="10" w:hanging="10"/>
    </w:pPr>
    <w:rPr>
      <w:rFonts w:eastAsia="Times New Roman" w:cs="Times New Roman"/>
      <w:color w:val="00000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384</Words>
  <Characters>2192</Characters>
  <Application>Microsoft Office Word</Application>
  <DocSecurity>0</DocSecurity>
  <Lines>18</Lines>
  <Paragraphs>5</Paragraphs>
  <ScaleCrop>false</ScaleCrop>
  <Company/>
  <LinksUpToDate>false</LinksUpToDate>
  <CharactersWithSpaces>2571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2026-06-08T09:15:00Z</dcterms:created>
  <dcterms:modified xsi:type="dcterms:W3CDTF">2026-06-08T09:15:00Z</dcterms:modified>
</cp:coreProperties>
</file>