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19" w:rsidRPr="00680252" w:rsidRDefault="00680252" w:rsidP="00680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252">
        <w:rPr>
          <w:rFonts w:ascii="Times New Roman" w:hAnsi="Times New Roman" w:cs="Times New Roman"/>
          <w:sz w:val="28"/>
          <w:szCs w:val="28"/>
        </w:rPr>
        <w:t xml:space="preserve">Анализ детского </w:t>
      </w:r>
      <w:proofErr w:type="spellStart"/>
      <w:proofErr w:type="gramStart"/>
      <w:r w:rsidRPr="0068025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80252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680252">
        <w:rPr>
          <w:rFonts w:ascii="Times New Roman" w:hAnsi="Times New Roman" w:cs="Times New Roman"/>
          <w:sz w:val="28"/>
          <w:szCs w:val="28"/>
        </w:rPr>
        <w:t xml:space="preserve"> травматизма на территории </w:t>
      </w:r>
      <w:proofErr w:type="spellStart"/>
      <w:r w:rsidRPr="00680252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680252">
        <w:rPr>
          <w:rFonts w:ascii="Times New Roman" w:hAnsi="Times New Roman" w:cs="Times New Roman"/>
          <w:sz w:val="28"/>
          <w:szCs w:val="28"/>
        </w:rPr>
        <w:t xml:space="preserve"> городского округа за 5 месяцев 2023 года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>На обслуживаемой территории осуществляют деятельность 16 школ, 24 детских сада и 2 профессиональные образовательные организации.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Режевского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района зарегистрировано 2 ДТП с участием несовершеннолетних (2022 г.-1):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02.03.2023 года в 07 час. 40 минут, по адресу </w:t>
      </w:r>
      <w:proofErr w:type="gramStart"/>
      <w:r w:rsidRPr="0068025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80252">
        <w:rPr>
          <w:rFonts w:ascii="Times New Roman" w:eastAsia="Times New Roman" w:hAnsi="Times New Roman" w:cs="Times New Roman"/>
          <w:sz w:val="28"/>
          <w:szCs w:val="28"/>
        </w:rPr>
        <w:t>. Реж, ул. П.Морозова,59, водитель автомобиля «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Дэу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Нексия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>» при выезде с прилегающей территории не уступил дорогу автомобилю «ГАЗ 3110». В результате ДТП пострадал несовершеннолетний пассажир 2014 г.р., обучающийся МАОУ СОШ №10 (город Реж, ул. П. Морозова, 56). В момент ДТП находился на заднем пассажирском сидении слева (за водителем). С места ДТП бригадой СМП доставлен в приемное отделение ГАУЗ СО «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Режевская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ЦРБ», где после осмотра врачей поставлен диагноз: ушиб мягких тканей головы.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0252">
        <w:rPr>
          <w:rFonts w:ascii="Times New Roman" w:eastAsia="Times New Roman" w:hAnsi="Times New Roman" w:cs="Times New Roman"/>
          <w:sz w:val="28"/>
          <w:szCs w:val="28"/>
        </w:rPr>
        <w:t>07.05.2023 года в 14 ч. 20 мин. в городе Реже на ул. Мичурина 11, водитель автомобиля «Лада Гранта» 1960 г.р., двигаясь в направлении от ул. Трудовая в сторону ул. Мичурина, при повороте направо не уступил дорогу и допустил наезд на пешеходов, переходящих проезжую часть дороги по нерегулируемому пешеходному переходу, слева направо по ходу движения.</w:t>
      </w:r>
      <w:proofErr w:type="gram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наезда, пешеходы получили ранения. С места происшествия на автомобиле СМП доставлены в приемное отделение ГАУЗ СО «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Режевская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ЦРБ». В результате ДТП пострадали несовершеннолетние 2011 г.р., учащийся МОУ СОШ № 3. Доставлен в приемное отделение ГАУЗ СО «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Режевская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ЦРБ», диагноз: ушиб мягких тканей левого локтевого сустава; пешеход 2007 г.р., учащийся МОУ СОШ № 3. Доставлен в приемное отделение ГАУЗ СО «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Режевская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ЦРБ», диагноз: ушиб мягких тканей грудной клетки слева.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С участием детей - пассажиров зарегистрировано – 1 (2022 г.- 1) ДТП, с участием детей-пешеходов – 1 ДТП (2022 г. – 0). Анализируя дорожно-транспортное происшествие с участием несовершеннолетних, можно сделать вывод, что происшествие, в котором пострадал  ребенок-пассажир - это столкновение транспортного средства. Основной причиной ДТП явилось:  нарушение правил дорожного движения водителем автомобиля, выезжающего с прилегающей территории. Причина ДТП, в котором пострадали дети – пешеходы –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непредоставление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преимущества пешеходам при переходе проезжей части по пешеходному переходу. </w:t>
      </w:r>
      <w:proofErr w:type="gramStart"/>
      <w:r w:rsidRPr="00680252">
        <w:rPr>
          <w:rFonts w:ascii="Times New Roman" w:eastAsia="Times New Roman" w:hAnsi="Times New Roman" w:cs="Times New Roman"/>
          <w:spacing w:val="-1"/>
          <w:sz w:val="28"/>
          <w:szCs w:val="28"/>
        </w:rPr>
        <w:t>Условием, способствующим совершению ДТП явилось</w:t>
      </w:r>
      <w:proofErr w:type="gramEnd"/>
      <w:r w:rsidRPr="006802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отвлечение водителя от управления транспортным средством.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            </w:t>
      </w:r>
      <w:proofErr w:type="gramStart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Приказом ОМВД России по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Режевскому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району  каждый сотрудник отделения Госавтоинспекции 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Pr="00680252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организации.</w:t>
      </w:r>
      <w:proofErr w:type="gram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Так, за 5 месяцев 2023 года в образовательных организациях проведено 211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учреждениях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Режевского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района на сегодняшний день создано 16 отрядов юных инспекторов дорожного движения, в которых занимается 137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Госавтоинспекции проводят социально-пропагандистские акции на дорогах, направленные на все категории участников дорожного движения. За текущий период проведено 11 социально-значимых акций и мероприятий по профилактике и предупреждению ДДТТ.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привлечением родительского актива и отрядов юных инспекторов движения.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За 5 месяцев 2023 года с приглашением сотрудников Госавтоинспекции проведено 4 общешкольных и классных родительских собрания, 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автокресел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, ремней безопасности при перевозке детей, на необходимость приобретения и ношения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элементов.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>Важную роль в профилактике детского дорожно-транспортного травматизма играет выявление детей, нарушающих ПДД. Ежедневно на инструктажах нарядов ДПС личный состав ориентируется на выявление детей-нарушителей ПДД. За пять месяцев 2023 года выявлено 34 несовершеннолетних ребенка, нарушающих ПДД.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родителями, представляют отчет в отделение Госавтоинспекции о проделанной работе. </w:t>
      </w:r>
      <w:r w:rsidRPr="0068025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>Принимая во внимание результаты работы по профилактике детского дорожно-транспортного травматизма, при организации оперативно-служебной деятельности  необходимо продолжить работу в данном направлении.  На дорогах местного и регионального значений продолжить проведение профилактических мероприятий с участниками дорожного движения: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 w:rsidRPr="00680252">
        <w:rPr>
          <w:rFonts w:ascii="Times New Roman" w:eastAsia="Times New Roman" w:hAnsi="Times New Roman" w:cs="Times New Roman"/>
          <w:sz w:val="28"/>
          <w:szCs w:val="28"/>
        </w:rPr>
        <w:t>выезде</w:t>
      </w:r>
      <w:proofErr w:type="gram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на встречную полосу движения, снижению скоростного режима при подъезде к пешеходным переходам, дворам, особенностям вождения при перевозке детей;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- с пешеходами - об обязательном соблюдении правил ПДД, безопасном переходе проезжей части, использовании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элементов в темное время суток;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- с велосипедистами и водителями </w:t>
      </w:r>
      <w:proofErr w:type="spellStart"/>
      <w:r w:rsidRPr="00680252">
        <w:rPr>
          <w:rFonts w:ascii="Times New Roman" w:eastAsia="Times New Roman" w:hAnsi="Times New Roman" w:cs="Times New Roman"/>
          <w:sz w:val="28"/>
          <w:szCs w:val="28"/>
        </w:rPr>
        <w:t>мототранспорта</w:t>
      </w:r>
      <w:proofErr w:type="spell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680252" w:rsidRPr="00680252" w:rsidRDefault="00680252" w:rsidP="00680252">
      <w:pPr>
        <w:shd w:val="clear" w:color="auto" w:fill="FFFFFF"/>
        <w:spacing w:after="0" w:line="264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продолжать проводить информирование СМИ о проведении рейдовых мероприятий, результатах работы по выявлению нарушений ПДД РФ. Продолжить проведение разъяснительной работы с населением </w:t>
      </w:r>
      <w:proofErr w:type="gramStart"/>
      <w:r w:rsidRPr="00680252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680252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территориях, местах массового нахождения граждан, общественном транспорте о контроле за соблюдением правил перехода проезжей части пешеходами, передвижения на средствах индивидуальной мобильности, перевозки детей-пассажиров, ответственности за нарушение требований ПДД РФ, возможные последствия ДТП.</w:t>
      </w:r>
    </w:p>
    <w:p w:rsidR="00680252" w:rsidRPr="00680252" w:rsidRDefault="00680252" w:rsidP="006802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0252" w:rsidRPr="0068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519"/>
    <w:rsid w:val="00680252"/>
    <w:rsid w:val="009162A6"/>
    <w:rsid w:val="0099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cheburahina@mail.ru</dc:creator>
  <cp:lastModifiedBy>cheburahina@mail.ru</cp:lastModifiedBy>
  <cp:revision>2</cp:revision>
  <dcterms:created xsi:type="dcterms:W3CDTF">2023-10-05T17:21:00Z</dcterms:created>
  <dcterms:modified xsi:type="dcterms:W3CDTF">2023-10-05T17:21:00Z</dcterms:modified>
</cp:coreProperties>
</file>