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8B4" w:rsidRPr="00EF38B4" w:rsidRDefault="00BF7444" w:rsidP="00EF38B4">
      <w:pPr>
        <w:jc w:val="center"/>
        <w:rPr>
          <w:rFonts w:ascii="Times New Roman" w:hAnsi="Times New Roman" w:cs="Times New Roman"/>
          <w:b/>
          <w:sz w:val="32"/>
          <w:szCs w:val="32"/>
        </w:rPr>
      </w:pPr>
      <w:r>
        <w:rPr>
          <w:rFonts w:ascii="Times New Roman" w:hAnsi="Times New Roman" w:cs="Times New Roman"/>
          <w:b/>
          <w:sz w:val="32"/>
          <w:szCs w:val="32"/>
        </w:rPr>
        <w:t>КОРРЕКЦИЯ ДИСЛЕКСИИ НА БАЗЕ                                        ОНЛАЙН-ПЛАТФОРМЫ</w:t>
      </w:r>
      <w:r w:rsidRPr="00BF7444">
        <w:rPr>
          <w:rFonts w:ascii="Times New Roman" w:hAnsi="Times New Roman" w:cs="Times New Roman"/>
          <w:b/>
          <w:sz w:val="32"/>
          <w:szCs w:val="32"/>
        </w:rPr>
        <w:t xml:space="preserve"> </w:t>
      </w:r>
      <w:r w:rsidRPr="00BF7444">
        <w:rPr>
          <w:rFonts w:ascii="Times New Roman" w:hAnsi="Times New Roman" w:cs="Times New Roman"/>
          <w:b/>
          <w:color w:val="FF0000"/>
          <w:sz w:val="32"/>
          <w:szCs w:val="32"/>
        </w:rPr>
        <w:t>SLOGY</w:t>
      </w:r>
    </w:p>
    <w:p w:rsidR="00EF38B4" w:rsidRPr="00EF38B4" w:rsidRDefault="00EF38B4" w:rsidP="00EF38B4">
      <w:pPr>
        <w:jc w:val="center"/>
        <w:rPr>
          <w:rFonts w:ascii="Times New Roman" w:hAnsi="Times New Roman" w:cs="Times New Roman"/>
          <w:b/>
          <w:i/>
          <w:sz w:val="28"/>
          <w:szCs w:val="28"/>
        </w:rPr>
      </w:pPr>
      <w:r w:rsidRPr="00EF38B4">
        <w:rPr>
          <w:rFonts w:ascii="Times New Roman" w:hAnsi="Times New Roman" w:cs="Times New Roman"/>
          <w:b/>
          <w:i/>
          <w:sz w:val="28"/>
          <w:szCs w:val="28"/>
        </w:rPr>
        <w:t xml:space="preserve">Общие сведения о </w:t>
      </w:r>
      <w:proofErr w:type="spellStart"/>
      <w:r w:rsidRPr="00EF38B4">
        <w:rPr>
          <w:rFonts w:ascii="Times New Roman" w:hAnsi="Times New Roman" w:cs="Times New Roman"/>
          <w:b/>
          <w:i/>
          <w:sz w:val="28"/>
          <w:szCs w:val="28"/>
        </w:rPr>
        <w:t>дислексии</w:t>
      </w:r>
      <w:proofErr w:type="spellEnd"/>
    </w:p>
    <w:p w:rsidR="00EF38B4" w:rsidRPr="00EF38B4" w:rsidRDefault="00EF38B4" w:rsidP="00EF38B4">
      <w:pPr>
        <w:ind w:firstLine="708"/>
        <w:jc w:val="both"/>
        <w:rPr>
          <w:rFonts w:ascii="Times New Roman" w:hAnsi="Times New Roman" w:cs="Times New Roman"/>
          <w:sz w:val="28"/>
          <w:szCs w:val="28"/>
        </w:rPr>
      </w:pPr>
      <w:r w:rsidRPr="00EF38B4">
        <w:rPr>
          <w:rFonts w:ascii="Times New Roman" w:hAnsi="Times New Roman" w:cs="Times New Roman"/>
          <w:sz w:val="28"/>
          <w:szCs w:val="28"/>
        </w:rPr>
        <w:t xml:space="preserve">Под </w:t>
      </w:r>
      <w:proofErr w:type="spellStart"/>
      <w:r w:rsidRPr="00EF38B4">
        <w:rPr>
          <w:rFonts w:ascii="Times New Roman" w:hAnsi="Times New Roman" w:cs="Times New Roman"/>
          <w:sz w:val="28"/>
          <w:szCs w:val="28"/>
        </w:rPr>
        <w:t>дислексией</w:t>
      </w:r>
      <w:proofErr w:type="spellEnd"/>
      <w:r w:rsidRPr="00EF38B4">
        <w:rPr>
          <w:rFonts w:ascii="Times New Roman" w:hAnsi="Times New Roman" w:cs="Times New Roman"/>
          <w:sz w:val="28"/>
          <w:szCs w:val="28"/>
        </w:rPr>
        <w:t xml:space="preserve"> понимается стойкая, избирательная неспособность овладеть навыком чтения, несмотря на достаточный для этого уровень интеллектуального и речевого (языкового) развития, отсутствие нарушений слуха и зрения, и оптимальные условия обучения.</w:t>
      </w:r>
    </w:p>
    <w:p w:rsidR="00EF38B4" w:rsidRPr="00EF38B4" w:rsidRDefault="00EF38B4" w:rsidP="00EF38B4">
      <w:pPr>
        <w:ind w:firstLine="708"/>
        <w:jc w:val="both"/>
        <w:rPr>
          <w:rFonts w:ascii="Times New Roman" w:hAnsi="Times New Roman" w:cs="Times New Roman"/>
          <w:sz w:val="28"/>
          <w:szCs w:val="28"/>
        </w:rPr>
      </w:pPr>
      <w:r w:rsidRPr="00EF38B4">
        <w:rPr>
          <w:rFonts w:ascii="Times New Roman" w:hAnsi="Times New Roman" w:cs="Times New Roman"/>
          <w:sz w:val="28"/>
          <w:szCs w:val="28"/>
        </w:rPr>
        <w:t xml:space="preserve">В основе трудностей в чтении лежат нейробиологические недостатки: наследственная предрасположенность, вызывающая структурные и функциональные особенности формирования головного мозга. Следовательно, ребенок с </w:t>
      </w:r>
      <w:proofErr w:type="spellStart"/>
      <w:r w:rsidRPr="00EF38B4">
        <w:rPr>
          <w:rFonts w:ascii="Times New Roman" w:hAnsi="Times New Roman" w:cs="Times New Roman"/>
          <w:sz w:val="28"/>
          <w:szCs w:val="28"/>
        </w:rPr>
        <w:t>дислексией</w:t>
      </w:r>
      <w:proofErr w:type="spellEnd"/>
      <w:r w:rsidRPr="00EF38B4">
        <w:rPr>
          <w:rFonts w:ascii="Times New Roman" w:hAnsi="Times New Roman" w:cs="Times New Roman"/>
          <w:sz w:val="28"/>
          <w:szCs w:val="28"/>
        </w:rPr>
        <w:t xml:space="preserve"> испытывает настоятельную потребность в систематической профессиональной помощи, не имея возможности самостоятельно справиться с этой проблемой.</w:t>
      </w:r>
    </w:p>
    <w:p w:rsidR="00EF38B4" w:rsidRPr="00EF38B4" w:rsidRDefault="00EF38B4" w:rsidP="00EF38B4">
      <w:pPr>
        <w:ind w:firstLine="360"/>
        <w:jc w:val="both"/>
        <w:rPr>
          <w:rFonts w:ascii="Times New Roman" w:hAnsi="Times New Roman" w:cs="Times New Roman"/>
          <w:sz w:val="28"/>
          <w:szCs w:val="28"/>
        </w:rPr>
      </w:pPr>
      <w:r w:rsidRPr="00EF38B4">
        <w:rPr>
          <w:rFonts w:ascii="Times New Roman" w:hAnsi="Times New Roman" w:cs="Times New Roman"/>
          <w:sz w:val="28"/>
          <w:szCs w:val="28"/>
        </w:rPr>
        <w:t xml:space="preserve">Механизмы </w:t>
      </w:r>
      <w:proofErr w:type="spellStart"/>
      <w:r w:rsidRPr="00EF38B4">
        <w:rPr>
          <w:rFonts w:ascii="Times New Roman" w:hAnsi="Times New Roman" w:cs="Times New Roman"/>
          <w:sz w:val="28"/>
          <w:szCs w:val="28"/>
        </w:rPr>
        <w:t>дислексии</w:t>
      </w:r>
      <w:proofErr w:type="spellEnd"/>
    </w:p>
    <w:p w:rsidR="00EF38B4" w:rsidRPr="00EF38B4" w:rsidRDefault="00EF38B4" w:rsidP="00EF38B4">
      <w:pPr>
        <w:numPr>
          <w:ilvl w:val="0"/>
          <w:numId w:val="1"/>
        </w:numPr>
        <w:jc w:val="both"/>
        <w:rPr>
          <w:rFonts w:ascii="Times New Roman" w:hAnsi="Times New Roman" w:cs="Times New Roman"/>
          <w:sz w:val="28"/>
          <w:szCs w:val="28"/>
        </w:rPr>
      </w:pPr>
      <w:r w:rsidRPr="00EF38B4">
        <w:rPr>
          <w:rFonts w:ascii="Times New Roman" w:hAnsi="Times New Roman" w:cs="Times New Roman"/>
          <w:sz w:val="28"/>
          <w:szCs w:val="28"/>
        </w:rPr>
        <w:t>Нарушения оперативной фонологической памяти, то есть способности кратковременно удерживать в оперативной памяти прочитанные сегменты речи (звуки, буквы, слоги, слова).</w:t>
      </w:r>
    </w:p>
    <w:p w:rsidR="00EF38B4" w:rsidRPr="00EF38B4" w:rsidRDefault="00EF38B4" w:rsidP="00EF38B4">
      <w:pPr>
        <w:numPr>
          <w:ilvl w:val="0"/>
          <w:numId w:val="1"/>
        </w:numPr>
        <w:jc w:val="both"/>
        <w:rPr>
          <w:rFonts w:ascii="Times New Roman" w:hAnsi="Times New Roman" w:cs="Times New Roman"/>
          <w:sz w:val="28"/>
          <w:szCs w:val="28"/>
        </w:rPr>
      </w:pPr>
      <w:r w:rsidRPr="00EF38B4">
        <w:rPr>
          <w:rFonts w:ascii="Times New Roman" w:hAnsi="Times New Roman" w:cs="Times New Roman"/>
          <w:sz w:val="28"/>
          <w:szCs w:val="28"/>
        </w:rPr>
        <w:t xml:space="preserve">Нарушение серийной организации процесса чтения. Ребенок с трудом запоминает серии знаков, значений, понятий. Способность научиться воспринимать слог целиком, а не </w:t>
      </w:r>
      <w:proofErr w:type="spellStart"/>
      <w:r w:rsidRPr="00EF38B4">
        <w:rPr>
          <w:rFonts w:ascii="Times New Roman" w:hAnsi="Times New Roman" w:cs="Times New Roman"/>
          <w:sz w:val="28"/>
          <w:szCs w:val="28"/>
        </w:rPr>
        <w:t>побуквенно</w:t>
      </w:r>
      <w:proofErr w:type="spellEnd"/>
      <w:r w:rsidRPr="00EF38B4">
        <w:rPr>
          <w:rFonts w:ascii="Times New Roman" w:hAnsi="Times New Roman" w:cs="Times New Roman"/>
          <w:sz w:val="28"/>
          <w:szCs w:val="28"/>
        </w:rPr>
        <w:t xml:space="preserve"> – это серийно организованный процесс.</w:t>
      </w:r>
    </w:p>
    <w:p w:rsidR="00EF38B4" w:rsidRPr="00EF38B4" w:rsidRDefault="00EF38B4" w:rsidP="00EF38B4">
      <w:pPr>
        <w:numPr>
          <w:ilvl w:val="0"/>
          <w:numId w:val="1"/>
        </w:numPr>
        <w:jc w:val="both"/>
        <w:rPr>
          <w:rFonts w:ascii="Times New Roman" w:hAnsi="Times New Roman" w:cs="Times New Roman"/>
          <w:sz w:val="28"/>
          <w:szCs w:val="28"/>
        </w:rPr>
      </w:pPr>
      <w:r w:rsidRPr="00EF38B4">
        <w:rPr>
          <w:rFonts w:ascii="Times New Roman" w:hAnsi="Times New Roman" w:cs="Times New Roman"/>
          <w:sz w:val="28"/>
          <w:szCs w:val="28"/>
        </w:rPr>
        <w:t>Недостаточный словарный запас. Бедность словаря тормозит формирование навыка чтения и понимания. С другой стороны, в школьном возрасте словарь пополняется именно из прочитанных книг.</w:t>
      </w:r>
    </w:p>
    <w:p w:rsidR="00EF38B4" w:rsidRPr="00EF38B4" w:rsidRDefault="00EF38B4" w:rsidP="00EF38B4">
      <w:pPr>
        <w:numPr>
          <w:ilvl w:val="0"/>
          <w:numId w:val="1"/>
        </w:numPr>
        <w:jc w:val="both"/>
        <w:rPr>
          <w:rFonts w:ascii="Times New Roman" w:hAnsi="Times New Roman" w:cs="Times New Roman"/>
          <w:sz w:val="28"/>
          <w:szCs w:val="28"/>
        </w:rPr>
      </w:pPr>
      <w:r w:rsidRPr="00EF38B4">
        <w:rPr>
          <w:rFonts w:ascii="Times New Roman" w:hAnsi="Times New Roman" w:cs="Times New Roman"/>
          <w:sz w:val="28"/>
          <w:szCs w:val="28"/>
        </w:rPr>
        <w:t>Замедленность припоминания известных слов.</w:t>
      </w:r>
    </w:p>
    <w:p w:rsidR="00EF38B4" w:rsidRPr="00EF38B4" w:rsidRDefault="00EF38B4" w:rsidP="00EF38B4">
      <w:pPr>
        <w:numPr>
          <w:ilvl w:val="0"/>
          <w:numId w:val="1"/>
        </w:numPr>
        <w:jc w:val="both"/>
        <w:rPr>
          <w:rFonts w:ascii="Times New Roman" w:hAnsi="Times New Roman" w:cs="Times New Roman"/>
          <w:sz w:val="28"/>
          <w:szCs w:val="28"/>
        </w:rPr>
      </w:pPr>
      <w:r w:rsidRPr="00EF38B4">
        <w:rPr>
          <w:rFonts w:ascii="Times New Roman" w:hAnsi="Times New Roman" w:cs="Times New Roman"/>
          <w:sz w:val="28"/>
          <w:szCs w:val="28"/>
        </w:rPr>
        <w:t>Низкая способность к автоматизации навыков, требующая постоянного повторения осваиваемого навыка в течение длительного времени.</w:t>
      </w:r>
    </w:p>
    <w:p w:rsidR="00EF38B4" w:rsidRPr="00EF38B4" w:rsidRDefault="00EF38B4" w:rsidP="00EF38B4">
      <w:pPr>
        <w:numPr>
          <w:ilvl w:val="0"/>
          <w:numId w:val="1"/>
        </w:numPr>
        <w:jc w:val="both"/>
        <w:rPr>
          <w:rFonts w:ascii="Times New Roman" w:hAnsi="Times New Roman" w:cs="Times New Roman"/>
          <w:sz w:val="28"/>
          <w:szCs w:val="28"/>
        </w:rPr>
      </w:pPr>
      <w:r w:rsidRPr="00EF38B4">
        <w:rPr>
          <w:rFonts w:ascii="Times New Roman" w:hAnsi="Times New Roman" w:cs="Times New Roman"/>
          <w:sz w:val="28"/>
          <w:szCs w:val="28"/>
        </w:rPr>
        <w:t xml:space="preserve">Повышенная утомляемость, </w:t>
      </w:r>
      <w:proofErr w:type="spellStart"/>
      <w:r w:rsidRPr="00EF38B4">
        <w:rPr>
          <w:rFonts w:ascii="Times New Roman" w:hAnsi="Times New Roman" w:cs="Times New Roman"/>
          <w:sz w:val="28"/>
          <w:szCs w:val="28"/>
        </w:rPr>
        <w:t>астенизация</w:t>
      </w:r>
      <w:proofErr w:type="spellEnd"/>
      <w:r w:rsidRPr="00EF38B4">
        <w:rPr>
          <w:rFonts w:ascii="Times New Roman" w:hAnsi="Times New Roman" w:cs="Times New Roman"/>
          <w:sz w:val="28"/>
          <w:szCs w:val="28"/>
        </w:rPr>
        <w:t xml:space="preserve"> ребенка.</w:t>
      </w:r>
    </w:p>
    <w:p w:rsidR="00EF38B4" w:rsidRPr="00EF38B4" w:rsidRDefault="00EF38B4" w:rsidP="00EF38B4">
      <w:pPr>
        <w:numPr>
          <w:ilvl w:val="0"/>
          <w:numId w:val="1"/>
        </w:numPr>
        <w:jc w:val="both"/>
        <w:rPr>
          <w:rFonts w:ascii="Times New Roman" w:hAnsi="Times New Roman" w:cs="Times New Roman"/>
          <w:sz w:val="28"/>
          <w:szCs w:val="28"/>
        </w:rPr>
      </w:pPr>
      <w:r w:rsidRPr="00EF38B4">
        <w:rPr>
          <w:rFonts w:ascii="Times New Roman" w:hAnsi="Times New Roman" w:cs="Times New Roman"/>
          <w:sz w:val="28"/>
          <w:szCs w:val="28"/>
        </w:rPr>
        <w:t>Нарушения концентрации внимания.</w:t>
      </w:r>
    </w:p>
    <w:p w:rsidR="00EF38B4" w:rsidRPr="00EF38B4" w:rsidRDefault="00EF38B4" w:rsidP="00EF38B4">
      <w:pPr>
        <w:ind w:firstLine="360"/>
        <w:jc w:val="both"/>
        <w:rPr>
          <w:rFonts w:ascii="Times New Roman" w:hAnsi="Times New Roman" w:cs="Times New Roman"/>
          <w:sz w:val="28"/>
          <w:szCs w:val="28"/>
        </w:rPr>
      </w:pPr>
      <w:r w:rsidRPr="00EF38B4">
        <w:rPr>
          <w:rFonts w:ascii="Times New Roman" w:hAnsi="Times New Roman" w:cs="Times New Roman"/>
          <w:sz w:val="28"/>
          <w:szCs w:val="28"/>
        </w:rPr>
        <w:t xml:space="preserve">Основные проявления </w:t>
      </w:r>
      <w:proofErr w:type="spellStart"/>
      <w:r w:rsidRPr="00EF38B4">
        <w:rPr>
          <w:rFonts w:ascii="Times New Roman" w:hAnsi="Times New Roman" w:cs="Times New Roman"/>
          <w:sz w:val="28"/>
          <w:szCs w:val="28"/>
        </w:rPr>
        <w:t>дислексии</w:t>
      </w:r>
      <w:proofErr w:type="spellEnd"/>
      <w:r w:rsidRPr="00EF38B4">
        <w:rPr>
          <w:rFonts w:ascii="Times New Roman" w:hAnsi="Times New Roman" w:cs="Times New Roman"/>
          <w:sz w:val="28"/>
          <w:szCs w:val="28"/>
        </w:rPr>
        <w:t xml:space="preserve"> зависят от особенностей письменности в конкретном языке. Часть детей испытывают затруднения на этапе изучения букваря, то есть освоение звукобуквенных связей. При обучении чтению следует идти от звука к букве, поэтому заучивание названия букв, например, при помощи кубиков, является бессмысленным. Русскоязычная письменность требует, в первую очередь, развития навыка слияния бу</w:t>
      </w:r>
      <w:proofErr w:type="gramStart"/>
      <w:r w:rsidRPr="00EF38B4">
        <w:rPr>
          <w:rFonts w:ascii="Times New Roman" w:hAnsi="Times New Roman" w:cs="Times New Roman"/>
          <w:sz w:val="28"/>
          <w:szCs w:val="28"/>
        </w:rPr>
        <w:t>кв в сл</w:t>
      </w:r>
      <w:proofErr w:type="gramEnd"/>
      <w:r w:rsidRPr="00EF38B4">
        <w:rPr>
          <w:rFonts w:ascii="Times New Roman" w:hAnsi="Times New Roman" w:cs="Times New Roman"/>
          <w:sz w:val="28"/>
          <w:szCs w:val="28"/>
        </w:rPr>
        <w:t xml:space="preserve">оги, отсутствие которого </w:t>
      </w:r>
      <w:r w:rsidRPr="00EF38B4">
        <w:rPr>
          <w:rFonts w:ascii="Times New Roman" w:hAnsi="Times New Roman" w:cs="Times New Roman"/>
          <w:sz w:val="28"/>
          <w:szCs w:val="28"/>
        </w:rPr>
        <w:lastRenderedPageBreak/>
        <w:t xml:space="preserve">является критическим барьером при формировании навыка чтения. Особенность усвоения навыков чтения такова, что пока ребенок не достиг автоматизма звукобуквенных связей, он не сможет освоить </w:t>
      </w:r>
      <w:proofErr w:type="spellStart"/>
      <w:r w:rsidRPr="00EF38B4">
        <w:rPr>
          <w:rFonts w:ascii="Times New Roman" w:hAnsi="Times New Roman" w:cs="Times New Roman"/>
          <w:sz w:val="28"/>
          <w:szCs w:val="28"/>
        </w:rPr>
        <w:t>слогослияние</w:t>
      </w:r>
      <w:proofErr w:type="spellEnd"/>
      <w:r w:rsidRPr="00EF38B4">
        <w:rPr>
          <w:rFonts w:ascii="Times New Roman" w:hAnsi="Times New Roman" w:cs="Times New Roman"/>
          <w:sz w:val="28"/>
          <w:szCs w:val="28"/>
        </w:rPr>
        <w:t>. В результате у таких детей отсутствует собственно технический навык, слоговое чтение не автоматизировано, и даже по окончании общеобразовательной школы ребенок фактически сохраняет побуквенное чтение. Стойкость состояния такова, что оно может сохраняться в течение всей жизни при отсутствии квалифицированной логопедической помощи.</w:t>
      </w:r>
    </w:p>
    <w:p w:rsidR="00EF38B4" w:rsidRPr="00EF38B4" w:rsidRDefault="00EF38B4" w:rsidP="00EF38B4">
      <w:pPr>
        <w:jc w:val="both"/>
        <w:rPr>
          <w:rFonts w:ascii="Times New Roman" w:hAnsi="Times New Roman" w:cs="Times New Roman"/>
          <w:sz w:val="28"/>
          <w:szCs w:val="28"/>
        </w:rPr>
      </w:pPr>
      <w:r w:rsidRPr="00EF38B4">
        <w:rPr>
          <w:rFonts w:ascii="Times New Roman" w:hAnsi="Times New Roman" w:cs="Times New Roman"/>
          <w:noProof/>
          <w:sz w:val="28"/>
          <w:szCs w:val="28"/>
          <w:lang w:eastAsia="ru-RU"/>
        </w:rPr>
        <w:drawing>
          <wp:inline distT="0" distB="0" distL="0" distR="0" wp14:anchorId="14E2CB93" wp14:editId="5BA87635">
            <wp:extent cx="6189785" cy="3352800"/>
            <wp:effectExtent l="0" t="0" r="1905" b="0"/>
            <wp:docPr id="2" name="Рисунок 2" descr="Коррекция дислексии у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10" descr="Коррекция дислексии у дете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89785" cy="3352800"/>
                    </a:xfrm>
                    <a:prstGeom prst="rect">
                      <a:avLst/>
                    </a:prstGeom>
                    <a:noFill/>
                    <a:ln>
                      <a:noFill/>
                    </a:ln>
                  </pic:spPr>
                </pic:pic>
              </a:graphicData>
            </a:graphic>
          </wp:inline>
        </w:drawing>
      </w:r>
    </w:p>
    <w:p w:rsidR="00EF38B4" w:rsidRDefault="00EF38B4" w:rsidP="00EF38B4">
      <w:pPr>
        <w:ind w:firstLine="708"/>
        <w:jc w:val="both"/>
        <w:rPr>
          <w:rFonts w:ascii="Times New Roman" w:hAnsi="Times New Roman" w:cs="Times New Roman"/>
          <w:sz w:val="28"/>
          <w:szCs w:val="28"/>
        </w:rPr>
      </w:pPr>
      <w:r w:rsidRPr="00EF38B4">
        <w:rPr>
          <w:rFonts w:ascii="Times New Roman" w:hAnsi="Times New Roman" w:cs="Times New Roman"/>
          <w:sz w:val="28"/>
          <w:szCs w:val="28"/>
        </w:rPr>
        <w:t xml:space="preserve">Помимо того, </w:t>
      </w:r>
      <w:proofErr w:type="spellStart"/>
      <w:r w:rsidRPr="00EF38B4">
        <w:rPr>
          <w:rFonts w:ascii="Times New Roman" w:hAnsi="Times New Roman" w:cs="Times New Roman"/>
          <w:sz w:val="28"/>
          <w:szCs w:val="28"/>
        </w:rPr>
        <w:t>дислексия</w:t>
      </w:r>
      <w:proofErr w:type="spellEnd"/>
      <w:r w:rsidRPr="00EF38B4">
        <w:rPr>
          <w:rFonts w:ascii="Times New Roman" w:hAnsi="Times New Roman" w:cs="Times New Roman"/>
          <w:sz w:val="28"/>
          <w:szCs w:val="28"/>
        </w:rPr>
        <w:t xml:space="preserve"> может проявляться нарушениями понимания прочитанного, когда технический навык чтения сформирован, но читающий не понимает </w:t>
      </w:r>
      <w:proofErr w:type="gramStart"/>
      <w:r w:rsidRPr="00EF38B4">
        <w:rPr>
          <w:rFonts w:ascii="Times New Roman" w:hAnsi="Times New Roman" w:cs="Times New Roman"/>
          <w:sz w:val="28"/>
          <w:szCs w:val="28"/>
        </w:rPr>
        <w:t>прочитанного</w:t>
      </w:r>
      <w:proofErr w:type="gramEnd"/>
      <w:r w:rsidRPr="00EF38B4">
        <w:rPr>
          <w:rFonts w:ascii="Times New Roman" w:hAnsi="Times New Roman" w:cs="Times New Roman"/>
          <w:sz w:val="28"/>
          <w:szCs w:val="28"/>
        </w:rPr>
        <w:t xml:space="preserve"> несмотря на нормальные познавательные способности.</w:t>
      </w:r>
    </w:p>
    <w:p w:rsidR="00EF38B4" w:rsidRPr="00EF38B4" w:rsidRDefault="00EF38B4" w:rsidP="00EF38B4">
      <w:pPr>
        <w:ind w:firstLine="360"/>
        <w:jc w:val="both"/>
        <w:rPr>
          <w:rFonts w:ascii="Times New Roman" w:hAnsi="Times New Roman" w:cs="Times New Roman"/>
          <w:sz w:val="28"/>
          <w:szCs w:val="28"/>
        </w:rPr>
      </w:pPr>
      <w:r w:rsidRPr="00EF38B4">
        <w:rPr>
          <w:rFonts w:ascii="Times New Roman" w:hAnsi="Times New Roman" w:cs="Times New Roman"/>
          <w:sz w:val="28"/>
          <w:szCs w:val="28"/>
        </w:rPr>
        <w:t xml:space="preserve">Результаты проявлений </w:t>
      </w:r>
      <w:proofErr w:type="spellStart"/>
      <w:r w:rsidRPr="00EF38B4">
        <w:rPr>
          <w:rFonts w:ascii="Times New Roman" w:hAnsi="Times New Roman" w:cs="Times New Roman"/>
          <w:sz w:val="28"/>
          <w:szCs w:val="28"/>
        </w:rPr>
        <w:t>дислексии</w:t>
      </w:r>
      <w:proofErr w:type="spellEnd"/>
      <w:r w:rsidRPr="00EF38B4">
        <w:rPr>
          <w:rFonts w:ascii="Times New Roman" w:hAnsi="Times New Roman" w:cs="Times New Roman"/>
          <w:sz w:val="28"/>
          <w:szCs w:val="28"/>
        </w:rPr>
        <w:t>:</w:t>
      </w:r>
    </w:p>
    <w:p w:rsidR="00EF38B4" w:rsidRPr="00EF38B4" w:rsidRDefault="00EF38B4" w:rsidP="00EF38B4">
      <w:pPr>
        <w:numPr>
          <w:ilvl w:val="0"/>
          <w:numId w:val="2"/>
        </w:numPr>
        <w:jc w:val="both"/>
        <w:rPr>
          <w:rFonts w:ascii="Times New Roman" w:hAnsi="Times New Roman" w:cs="Times New Roman"/>
          <w:sz w:val="28"/>
          <w:szCs w:val="28"/>
        </w:rPr>
      </w:pPr>
      <w:r w:rsidRPr="00EF38B4">
        <w:rPr>
          <w:rFonts w:ascii="Times New Roman" w:hAnsi="Times New Roman" w:cs="Times New Roman"/>
          <w:sz w:val="28"/>
          <w:szCs w:val="28"/>
        </w:rPr>
        <w:t>снижение успеваемости;</w:t>
      </w:r>
    </w:p>
    <w:p w:rsidR="00EF38B4" w:rsidRPr="00EF38B4" w:rsidRDefault="00EF38B4" w:rsidP="00EF38B4">
      <w:pPr>
        <w:numPr>
          <w:ilvl w:val="0"/>
          <w:numId w:val="2"/>
        </w:numPr>
        <w:jc w:val="both"/>
        <w:rPr>
          <w:rFonts w:ascii="Times New Roman" w:hAnsi="Times New Roman" w:cs="Times New Roman"/>
          <w:sz w:val="28"/>
          <w:szCs w:val="28"/>
        </w:rPr>
      </w:pPr>
      <w:r w:rsidRPr="00EF38B4">
        <w:rPr>
          <w:rFonts w:ascii="Times New Roman" w:hAnsi="Times New Roman" w:cs="Times New Roman"/>
          <w:sz w:val="28"/>
          <w:szCs w:val="28"/>
        </w:rPr>
        <w:t>снижение самооценки ребенка;</w:t>
      </w:r>
    </w:p>
    <w:p w:rsidR="00EF38B4" w:rsidRPr="00EF38B4" w:rsidRDefault="00EF38B4" w:rsidP="00EF38B4">
      <w:pPr>
        <w:numPr>
          <w:ilvl w:val="0"/>
          <w:numId w:val="2"/>
        </w:numPr>
        <w:jc w:val="both"/>
        <w:rPr>
          <w:rFonts w:ascii="Times New Roman" w:hAnsi="Times New Roman" w:cs="Times New Roman"/>
          <w:sz w:val="28"/>
          <w:szCs w:val="28"/>
        </w:rPr>
      </w:pPr>
      <w:r w:rsidRPr="00EF38B4">
        <w:rPr>
          <w:rFonts w:ascii="Times New Roman" w:hAnsi="Times New Roman" w:cs="Times New Roman"/>
          <w:sz w:val="28"/>
          <w:szCs w:val="28"/>
        </w:rPr>
        <w:t>формирование «фобии чтения» и «фобии школьного обучения»;</w:t>
      </w:r>
    </w:p>
    <w:p w:rsidR="00EF38B4" w:rsidRPr="00EF38B4" w:rsidRDefault="00EF38B4" w:rsidP="00EF38B4">
      <w:pPr>
        <w:numPr>
          <w:ilvl w:val="0"/>
          <w:numId w:val="2"/>
        </w:numPr>
        <w:jc w:val="both"/>
        <w:rPr>
          <w:rFonts w:ascii="Times New Roman" w:hAnsi="Times New Roman" w:cs="Times New Roman"/>
          <w:sz w:val="28"/>
          <w:szCs w:val="28"/>
        </w:rPr>
      </w:pPr>
      <w:r w:rsidRPr="00EF38B4">
        <w:rPr>
          <w:rFonts w:ascii="Times New Roman" w:hAnsi="Times New Roman" w:cs="Times New Roman"/>
          <w:sz w:val="28"/>
          <w:szCs w:val="28"/>
        </w:rPr>
        <w:t>нарушение процесса социализации.</w:t>
      </w:r>
    </w:p>
    <w:p w:rsidR="00EF38B4" w:rsidRPr="00EF38B4" w:rsidRDefault="00EF38B4" w:rsidP="00EF38B4">
      <w:pPr>
        <w:ind w:firstLine="360"/>
        <w:jc w:val="both"/>
        <w:rPr>
          <w:rFonts w:ascii="Times New Roman" w:hAnsi="Times New Roman" w:cs="Times New Roman"/>
          <w:sz w:val="28"/>
          <w:szCs w:val="28"/>
        </w:rPr>
      </w:pPr>
      <w:r w:rsidRPr="00EF38B4">
        <w:rPr>
          <w:rFonts w:ascii="Times New Roman" w:hAnsi="Times New Roman" w:cs="Times New Roman"/>
          <w:sz w:val="28"/>
          <w:szCs w:val="28"/>
        </w:rPr>
        <w:t xml:space="preserve">Своевременное оказание специализированной логопедической помощи способствует профилактике невротизации ребенка и его родителей, нормализации самооценки и достижению успеваемости по школьным предметам. Ошибочно базировать оценку ребенка на его успешности в школе, однако такая ошибка допускается родителями и педагогами повсеместно. Для детей с </w:t>
      </w:r>
      <w:proofErr w:type="spellStart"/>
      <w:r w:rsidRPr="00EF38B4">
        <w:rPr>
          <w:rFonts w:ascii="Times New Roman" w:hAnsi="Times New Roman" w:cs="Times New Roman"/>
          <w:sz w:val="28"/>
          <w:szCs w:val="28"/>
        </w:rPr>
        <w:t>дислексией</w:t>
      </w:r>
      <w:proofErr w:type="spellEnd"/>
      <w:r w:rsidRPr="00EF38B4">
        <w:rPr>
          <w:rFonts w:ascii="Times New Roman" w:hAnsi="Times New Roman" w:cs="Times New Roman"/>
          <w:sz w:val="28"/>
          <w:szCs w:val="28"/>
        </w:rPr>
        <w:t xml:space="preserve"> это имеет критическое значение. Поэтому для успешного освоения программы </w:t>
      </w:r>
      <w:r w:rsidRPr="00EF38B4">
        <w:rPr>
          <w:rFonts w:ascii="Times New Roman" w:hAnsi="Times New Roman" w:cs="Times New Roman"/>
          <w:sz w:val="28"/>
          <w:szCs w:val="28"/>
        </w:rPr>
        <w:lastRenderedPageBreak/>
        <w:t xml:space="preserve">коррекции </w:t>
      </w:r>
      <w:proofErr w:type="spellStart"/>
      <w:r w:rsidRPr="00EF38B4">
        <w:rPr>
          <w:rFonts w:ascii="Times New Roman" w:hAnsi="Times New Roman" w:cs="Times New Roman"/>
          <w:sz w:val="28"/>
          <w:szCs w:val="28"/>
        </w:rPr>
        <w:t>дислексии</w:t>
      </w:r>
      <w:proofErr w:type="spellEnd"/>
      <w:r w:rsidRPr="00EF38B4">
        <w:rPr>
          <w:rFonts w:ascii="Times New Roman" w:hAnsi="Times New Roman" w:cs="Times New Roman"/>
          <w:sz w:val="28"/>
          <w:szCs w:val="28"/>
        </w:rPr>
        <w:t xml:space="preserve"> необходимо создавать и поддерживать высокую мотивацию к занятиям, не допуская жесткого принуждения.</w:t>
      </w:r>
    </w:p>
    <w:p w:rsidR="00EF38B4" w:rsidRPr="00EF38B4" w:rsidRDefault="00EF38B4" w:rsidP="00EF38B4">
      <w:pPr>
        <w:jc w:val="both"/>
        <w:rPr>
          <w:rFonts w:ascii="Times New Roman" w:hAnsi="Times New Roman" w:cs="Times New Roman"/>
          <w:sz w:val="28"/>
          <w:szCs w:val="28"/>
        </w:rPr>
      </w:pPr>
      <w:r w:rsidRPr="00EF38B4">
        <w:rPr>
          <w:rFonts w:ascii="Times New Roman" w:hAnsi="Times New Roman" w:cs="Times New Roman"/>
          <w:noProof/>
          <w:sz w:val="28"/>
          <w:szCs w:val="28"/>
          <w:lang w:eastAsia="ru-RU"/>
        </w:rPr>
        <w:drawing>
          <wp:inline distT="0" distB="0" distL="0" distR="0" wp14:anchorId="68CBA4BF" wp14:editId="677C16E4">
            <wp:extent cx="6166547" cy="2886287"/>
            <wp:effectExtent l="0" t="0" r="5715" b="9525"/>
            <wp:docPr id="1" name="Рисунок 1" descr="Рекомендации родителям детей с дислекс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21" descr="Рекомендации родителям детей с дислексие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71934" cy="2888808"/>
                    </a:xfrm>
                    <a:prstGeom prst="rect">
                      <a:avLst/>
                    </a:prstGeom>
                    <a:noFill/>
                    <a:ln>
                      <a:noFill/>
                    </a:ln>
                  </pic:spPr>
                </pic:pic>
              </a:graphicData>
            </a:graphic>
          </wp:inline>
        </w:drawing>
      </w:r>
    </w:p>
    <w:p w:rsidR="0092223A" w:rsidRPr="0092223A" w:rsidRDefault="00BF7444" w:rsidP="0092223A">
      <w:pPr>
        <w:spacing w:after="0" w:line="240" w:lineRule="auto"/>
        <w:ind w:firstLine="360"/>
        <w:jc w:val="both"/>
        <w:rPr>
          <w:rFonts w:ascii="Times New Roman" w:eastAsia="Times New Roman" w:hAnsi="Times New Roman" w:cs="Times New Roman"/>
          <w:sz w:val="28"/>
          <w:szCs w:val="28"/>
          <w:lang w:eastAsia="ru-RU"/>
        </w:rPr>
      </w:pPr>
      <w:r w:rsidRPr="0092223A">
        <w:rPr>
          <w:rFonts w:ascii="Times New Roman" w:eastAsia="Times New Roman" w:hAnsi="Times New Roman" w:cs="Times New Roman"/>
          <w:sz w:val="28"/>
          <w:szCs w:val="28"/>
          <w:lang w:eastAsia="ru-RU"/>
        </w:rPr>
        <w:t xml:space="preserve"> </w:t>
      </w:r>
      <w:r w:rsidR="0092223A" w:rsidRPr="0092223A">
        <w:rPr>
          <w:rFonts w:ascii="Times New Roman" w:eastAsia="Times New Roman" w:hAnsi="Times New Roman" w:cs="Times New Roman"/>
          <w:sz w:val="28"/>
          <w:szCs w:val="28"/>
          <w:lang w:eastAsia="ru-RU"/>
        </w:rPr>
        <w:t xml:space="preserve">«К сожалению, очень часто некоторые недобросовестные фирмы или отдельные специалисты предлагают за несколько месяцев все изменить, все наладить так, что ребенок будет читать - за этим кроется обман. Если вам обещают быстрый успех, </w:t>
      </w:r>
      <w:proofErr w:type="gramStart"/>
      <w:r w:rsidR="0092223A" w:rsidRPr="0092223A">
        <w:rPr>
          <w:rFonts w:ascii="Times New Roman" w:eastAsia="Times New Roman" w:hAnsi="Times New Roman" w:cs="Times New Roman"/>
          <w:sz w:val="28"/>
          <w:szCs w:val="28"/>
          <w:lang w:eastAsia="ru-RU"/>
        </w:rPr>
        <w:t>то</w:t>
      </w:r>
      <w:proofErr w:type="gramEnd"/>
      <w:r w:rsidR="0092223A" w:rsidRPr="0092223A">
        <w:rPr>
          <w:rFonts w:ascii="Times New Roman" w:eastAsia="Times New Roman" w:hAnsi="Times New Roman" w:cs="Times New Roman"/>
          <w:sz w:val="28"/>
          <w:szCs w:val="28"/>
          <w:lang w:eastAsia="ru-RU"/>
        </w:rPr>
        <w:t xml:space="preserve"> скорее всего это маркетинговая ловушка. Вы потратите впустую время, деньги, а в проигрыше будет, в конечном счете, ребенок. Логопеды, в свою очередь, могут </w:t>
      </w:r>
      <w:proofErr w:type="gramStart"/>
      <w:r w:rsidR="0092223A" w:rsidRPr="0092223A">
        <w:rPr>
          <w:rFonts w:ascii="Times New Roman" w:eastAsia="Times New Roman" w:hAnsi="Times New Roman" w:cs="Times New Roman"/>
          <w:sz w:val="28"/>
          <w:szCs w:val="28"/>
          <w:lang w:eastAsia="ru-RU"/>
        </w:rPr>
        <w:t>помогать родителям не попасть</w:t>
      </w:r>
      <w:proofErr w:type="gramEnd"/>
      <w:r w:rsidR="0092223A" w:rsidRPr="0092223A">
        <w:rPr>
          <w:rFonts w:ascii="Times New Roman" w:eastAsia="Times New Roman" w:hAnsi="Times New Roman" w:cs="Times New Roman"/>
          <w:sz w:val="28"/>
          <w:szCs w:val="28"/>
          <w:lang w:eastAsia="ru-RU"/>
        </w:rPr>
        <w:t xml:space="preserve"> в такую ловушку, разъясняя, что невозможно так быстро все исправить. Всякие обещания фантастически быстрых результатов — это фактически мошенничество».</w:t>
      </w:r>
    </w:p>
    <w:p w:rsidR="0092223A" w:rsidRPr="0092223A" w:rsidRDefault="0092223A" w:rsidP="0092223A">
      <w:pPr>
        <w:spacing w:after="0" w:line="240" w:lineRule="auto"/>
        <w:jc w:val="right"/>
        <w:rPr>
          <w:rFonts w:ascii="Times New Roman" w:eastAsia="Times New Roman" w:hAnsi="Times New Roman" w:cs="Times New Roman"/>
          <w:sz w:val="28"/>
          <w:szCs w:val="28"/>
          <w:lang w:eastAsia="ru-RU"/>
        </w:rPr>
      </w:pPr>
      <w:r w:rsidRPr="0092223A">
        <w:rPr>
          <w:rFonts w:ascii="Times New Roman" w:eastAsia="Times New Roman" w:hAnsi="Times New Roman" w:cs="Times New Roman"/>
          <w:i/>
          <w:iCs/>
          <w:color w:val="666666"/>
          <w:sz w:val="28"/>
          <w:szCs w:val="28"/>
          <w:lang w:eastAsia="ru-RU"/>
        </w:rPr>
        <w:t>А.Н. Корнев</w:t>
      </w:r>
    </w:p>
    <w:p w:rsidR="0092223A" w:rsidRDefault="0092223A" w:rsidP="0092223A">
      <w:pPr>
        <w:spacing w:after="300" w:line="240" w:lineRule="auto"/>
        <w:jc w:val="both"/>
        <w:outlineLvl w:val="3"/>
        <w:rPr>
          <w:rFonts w:ascii="Times New Roman" w:eastAsia="Times New Roman" w:hAnsi="Times New Roman" w:cs="Times New Roman"/>
          <w:color w:val="293356"/>
          <w:sz w:val="28"/>
          <w:szCs w:val="28"/>
          <w:lang w:eastAsia="ru-RU"/>
        </w:rPr>
      </w:pPr>
    </w:p>
    <w:p w:rsidR="0092223A" w:rsidRPr="0092223A" w:rsidRDefault="0092223A" w:rsidP="0092223A">
      <w:pPr>
        <w:spacing w:after="300" w:line="240" w:lineRule="auto"/>
        <w:jc w:val="center"/>
        <w:outlineLvl w:val="3"/>
        <w:rPr>
          <w:rFonts w:ascii="Times New Roman" w:eastAsia="Times New Roman" w:hAnsi="Times New Roman" w:cs="Times New Roman"/>
          <w:b/>
          <w:color w:val="FF0000"/>
          <w:sz w:val="28"/>
          <w:szCs w:val="28"/>
          <w:lang w:eastAsia="ru-RU"/>
        </w:rPr>
      </w:pPr>
      <w:r w:rsidRPr="0092223A">
        <w:rPr>
          <w:rFonts w:ascii="Times New Roman" w:eastAsia="Times New Roman" w:hAnsi="Times New Roman" w:cs="Times New Roman"/>
          <w:b/>
          <w:color w:val="FF0000"/>
          <w:sz w:val="28"/>
          <w:szCs w:val="28"/>
          <w:lang w:eastAsia="ru-RU"/>
        </w:rPr>
        <w:t>Важно!</w:t>
      </w:r>
    </w:p>
    <w:p w:rsidR="0092223A" w:rsidRDefault="0092223A" w:rsidP="0092223A">
      <w:pPr>
        <w:spacing w:after="300" w:line="360" w:lineRule="atLeast"/>
        <w:ind w:firstLine="708"/>
        <w:jc w:val="both"/>
        <w:rPr>
          <w:rFonts w:ascii="Arial" w:eastAsia="Times New Roman" w:hAnsi="Arial" w:cs="Arial"/>
          <w:b/>
          <w:color w:val="293356"/>
          <w:sz w:val="27"/>
          <w:szCs w:val="27"/>
          <w:lang w:eastAsia="ru-RU"/>
        </w:rPr>
      </w:pPr>
      <w:r w:rsidRPr="0092223A">
        <w:rPr>
          <w:rFonts w:ascii="Times New Roman" w:eastAsia="Times New Roman" w:hAnsi="Times New Roman" w:cs="Times New Roman"/>
          <w:b/>
          <w:color w:val="293356"/>
          <w:sz w:val="28"/>
          <w:szCs w:val="28"/>
          <w:lang w:eastAsia="ru-RU"/>
        </w:rPr>
        <w:t>Ключевым условием успеха является соблюдение регулярности занятий. Роль родителей в формировании у ребенка навыков чтения невозможно переоценить. Именно их психологическая поддержка, постоянное общение, терпеливое и методичная мотивация ребенка на ежедневные занятия в конечном итоге приводит к успеху логопедической коррекционной программы</w:t>
      </w:r>
      <w:r w:rsidRPr="0092223A">
        <w:rPr>
          <w:rFonts w:ascii="Arial" w:eastAsia="Times New Roman" w:hAnsi="Arial" w:cs="Arial"/>
          <w:b/>
          <w:color w:val="293356"/>
          <w:sz w:val="27"/>
          <w:szCs w:val="27"/>
          <w:lang w:eastAsia="ru-RU"/>
        </w:rPr>
        <w:t>.</w:t>
      </w:r>
    </w:p>
    <w:p w:rsidR="00A22B65" w:rsidRDefault="00A22B65" w:rsidP="00BF7444">
      <w:pPr>
        <w:spacing w:after="300" w:line="360" w:lineRule="atLeast"/>
        <w:ind w:firstLine="708"/>
        <w:jc w:val="center"/>
        <w:rPr>
          <w:rFonts w:ascii="Times New Roman" w:eastAsia="Times New Roman" w:hAnsi="Times New Roman" w:cs="Times New Roman"/>
          <w:b/>
          <w:color w:val="FF0000"/>
          <w:sz w:val="40"/>
          <w:szCs w:val="40"/>
          <w:u w:val="single"/>
          <w:lang w:eastAsia="ru-RU"/>
        </w:rPr>
      </w:pPr>
    </w:p>
    <w:p w:rsidR="00F11FE9" w:rsidRDefault="00F11FE9" w:rsidP="00BF7444">
      <w:pPr>
        <w:spacing w:after="300" w:line="360" w:lineRule="atLeast"/>
        <w:ind w:firstLine="708"/>
        <w:jc w:val="center"/>
        <w:rPr>
          <w:rFonts w:ascii="Times New Roman" w:eastAsia="Times New Roman" w:hAnsi="Times New Roman" w:cs="Times New Roman"/>
          <w:b/>
          <w:color w:val="FF0000"/>
          <w:sz w:val="40"/>
          <w:szCs w:val="40"/>
          <w:u w:val="single"/>
          <w:lang w:eastAsia="ru-RU"/>
        </w:rPr>
      </w:pPr>
    </w:p>
    <w:p w:rsidR="00F11FE9" w:rsidRDefault="00F11FE9" w:rsidP="00BF7444">
      <w:pPr>
        <w:spacing w:after="300" w:line="360" w:lineRule="atLeast"/>
        <w:ind w:firstLine="708"/>
        <w:jc w:val="center"/>
        <w:rPr>
          <w:rFonts w:ascii="Times New Roman" w:eastAsia="Times New Roman" w:hAnsi="Times New Roman" w:cs="Times New Roman"/>
          <w:b/>
          <w:color w:val="FF0000"/>
          <w:sz w:val="40"/>
          <w:szCs w:val="40"/>
          <w:u w:val="single"/>
          <w:lang w:eastAsia="ru-RU"/>
        </w:rPr>
      </w:pPr>
    </w:p>
    <w:p w:rsidR="00F11FE9" w:rsidRDefault="00F11FE9" w:rsidP="00BF7444">
      <w:pPr>
        <w:spacing w:after="300" w:line="360" w:lineRule="atLeast"/>
        <w:ind w:firstLine="708"/>
        <w:jc w:val="center"/>
        <w:rPr>
          <w:rFonts w:ascii="Times New Roman" w:eastAsia="Times New Roman" w:hAnsi="Times New Roman" w:cs="Times New Roman"/>
          <w:b/>
          <w:color w:val="FF0000"/>
          <w:sz w:val="40"/>
          <w:szCs w:val="40"/>
          <w:u w:val="single"/>
          <w:lang w:eastAsia="ru-RU"/>
        </w:rPr>
      </w:pPr>
    </w:p>
    <w:p w:rsidR="00BF7444" w:rsidRPr="00BF7444" w:rsidRDefault="00BF7444" w:rsidP="00BF7444">
      <w:pPr>
        <w:spacing w:after="300" w:line="360" w:lineRule="atLeast"/>
        <w:ind w:firstLine="708"/>
        <w:jc w:val="center"/>
        <w:rPr>
          <w:rFonts w:ascii="Arial" w:eastAsia="Times New Roman" w:hAnsi="Arial" w:cs="Arial"/>
          <w:b/>
          <w:color w:val="FF0000"/>
          <w:sz w:val="40"/>
          <w:szCs w:val="40"/>
          <w:u w:val="single"/>
          <w:lang w:eastAsia="ru-RU"/>
        </w:rPr>
      </w:pPr>
      <w:r w:rsidRPr="00BF7444">
        <w:rPr>
          <w:rFonts w:ascii="Times New Roman" w:eastAsia="Times New Roman" w:hAnsi="Times New Roman" w:cs="Times New Roman"/>
          <w:b/>
          <w:color w:val="FF0000"/>
          <w:sz w:val="40"/>
          <w:szCs w:val="40"/>
          <w:u w:val="single"/>
          <w:lang w:eastAsia="ru-RU"/>
        </w:rPr>
        <w:lastRenderedPageBreak/>
        <w:t>Онлайн-платформа SLOGY</w:t>
      </w:r>
    </w:p>
    <w:p w:rsidR="00BF7444" w:rsidRPr="0092223A" w:rsidRDefault="00BF7444" w:rsidP="0092223A">
      <w:pPr>
        <w:spacing w:after="300" w:line="360" w:lineRule="atLeast"/>
        <w:ind w:firstLine="708"/>
        <w:jc w:val="both"/>
        <w:rPr>
          <w:rFonts w:ascii="Arial" w:eastAsia="Times New Roman" w:hAnsi="Arial" w:cs="Arial"/>
          <w:b/>
          <w:color w:val="293356"/>
          <w:sz w:val="27"/>
          <w:szCs w:val="27"/>
          <w:lang w:eastAsia="ru-RU"/>
        </w:rPr>
      </w:pPr>
      <w:r>
        <w:rPr>
          <w:noProof/>
          <w:lang w:eastAsia="ru-RU"/>
        </w:rPr>
        <w:drawing>
          <wp:inline distT="0" distB="0" distL="0" distR="0" wp14:anchorId="2F36AA5E" wp14:editId="78A8E1E8">
            <wp:extent cx="5219700" cy="3479800"/>
            <wp:effectExtent l="0" t="0" r="0" b="6350"/>
            <wp:docPr id="3" name="Рисунок 3" descr="Лечение дислексии у детей в домашних условия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ечение дислексии у детей в домашних условиях"/>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6912" cy="3477941"/>
                    </a:xfrm>
                    <a:prstGeom prst="rect">
                      <a:avLst/>
                    </a:prstGeom>
                    <a:noFill/>
                    <a:ln>
                      <a:noFill/>
                    </a:ln>
                  </pic:spPr>
                </pic:pic>
              </a:graphicData>
            </a:graphic>
          </wp:inline>
        </w:drawing>
      </w:r>
    </w:p>
    <w:p w:rsidR="00BF7444" w:rsidRPr="00BF7444" w:rsidRDefault="00BF7444" w:rsidP="00F11FE9">
      <w:pPr>
        <w:spacing w:after="300" w:line="360" w:lineRule="atLeast"/>
        <w:ind w:firstLine="708"/>
        <w:jc w:val="both"/>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 xml:space="preserve">Опыт показывает, что детям интереснее и легче работать именно с </w:t>
      </w:r>
      <w:proofErr w:type="spellStart"/>
      <w:r w:rsidRPr="00BF7444">
        <w:rPr>
          <w:rFonts w:ascii="Times New Roman" w:eastAsia="Times New Roman" w:hAnsi="Times New Roman" w:cs="Times New Roman"/>
          <w:sz w:val="28"/>
          <w:szCs w:val="28"/>
          <w:lang w:eastAsia="ru-RU"/>
        </w:rPr>
        <w:t>интернет-ресурсами</w:t>
      </w:r>
      <w:proofErr w:type="spellEnd"/>
      <w:r w:rsidRPr="00BF7444">
        <w:rPr>
          <w:rFonts w:ascii="Times New Roman" w:eastAsia="Times New Roman" w:hAnsi="Times New Roman" w:cs="Times New Roman"/>
          <w:sz w:val="28"/>
          <w:szCs w:val="28"/>
          <w:lang w:eastAsia="ru-RU"/>
        </w:rPr>
        <w:t>, читая с монитора. Ежедневная работа в программе не превышает 10 минут, что обеспечивает допустимую нагрузку на зрение, поддержание необходимой концентрации внимания и мотивации к долгосрочным занятиям, необходимым для формирования устойчивого навыка чтения.</w:t>
      </w:r>
    </w:p>
    <w:p w:rsidR="00BF7444" w:rsidRPr="00BF7444" w:rsidRDefault="00BF7444" w:rsidP="00F11FE9">
      <w:pPr>
        <w:spacing w:after="0" w:line="240" w:lineRule="auto"/>
        <w:ind w:firstLine="708"/>
        <w:jc w:val="both"/>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 xml:space="preserve">Онлайн-платформа SLOGY </w:t>
      </w:r>
      <w:proofErr w:type="gramStart"/>
      <w:r w:rsidRPr="00BF7444">
        <w:rPr>
          <w:rFonts w:ascii="Times New Roman" w:eastAsia="Times New Roman" w:hAnsi="Times New Roman" w:cs="Times New Roman"/>
          <w:sz w:val="28"/>
          <w:szCs w:val="28"/>
          <w:lang w:eastAsia="ru-RU"/>
        </w:rPr>
        <w:t>разработана</w:t>
      </w:r>
      <w:proofErr w:type="gramEnd"/>
      <w:r w:rsidRPr="00BF7444">
        <w:rPr>
          <w:rFonts w:ascii="Times New Roman" w:eastAsia="Times New Roman" w:hAnsi="Times New Roman" w:cs="Times New Roman"/>
          <w:sz w:val="28"/>
          <w:szCs w:val="28"/>
          <w:lang w:eastAsia="ru-RU"/>
        </w:rPr>
        <w:t xml:space="preserve"> специально для русского языка и не имеет аналогов в мире. Для детей со стойкими нарушениями чтения – то есть с </w:t>
      </w:r>
      <w:proofErr w:type="spellStart"/>
      <w:r w:rsidRPr="00BF7444">
        <w:rPr>
          <w:rFonts w:ascii="Times New Roman" w:eastAsia="Times New Roman" w:hAnsi="Times New Roman" w:cs="Times New Roman"/>
          <w:sz w:val="28"/>
          <w:szCs w:val="28"/>
          <w:lang w:eastAsia="ru-RU"/>
        </w:rPr>
        <w:t>дислексией</w:t>
      </w:r>
      <w:proofErr w:type="spellEnd"/>
      <w:r w:rsidRPr="00BF7444">
        <w:rPr>
          <w:rFonts w:ascii="Times New Roman" w:eastAsia="Times New Roman" w:hAnsi="Times New Roman" w:cs="Times New Roman"/>
          <w:sz w:val="28"/>
          <w:szCs w:val="28"/>
          <w:lang w:eastAsia="ru-RU"/>
        </w:rPr>
        <w:t xml:space="preserve"> и связанными с ней трудностями обучения – это единственная возможность получить помощь в любой точке планеты, не выходя из дома.</w:t>
      </w:r>
    </w:p>
    <w:p w:rsidR="0092223A" w:rsidRPr="00BF7444" w:rsidRDefault="0092223A" w:rsidP="00F11FE9">
      <w:pPr>
        <w:ind w:firstLine="360"/>
        <w:jc w:val="both"/>
        <w:rPr>
          <w:rFonts w:ascii="Times New Roman" w:hAnsi="Times New Roman" w:cs="Times New Roman"/>
          <w:sz w:val="28"/>
          <w:szCs w:val="28"/>
        </w:rPr>
      </w:pPr>
    </w:p>
    <w:p w:rsidR="00BF7444" w:rsidRPr="00BF7444" w:rsidRDefault="00BF7444" w:rsidP="00F11FE9">
      <w:pPr>
        <w:spacing w:after="300" w:line="240" w:lineRule="auto"/>
        <w:ind w:firstLine="708"/>
        <w:jc w:val="both"/>
        <w:outlineLvl w:val="1"/>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Примеры коррекционных упражнений</w:t>
      </w:r>
    </w:p>
    <w:p w:rsidR="00BF7444" w:rsidRPr="00BF7444" w:rsidRDefault="00BF7444" w:rsidP="00F11FE9">
      <w:pPr>
        <w:spacing w:after="300" w:line="360" w:lineRule="atLeast"/>
        <w:ind w:firstLine="708"/>
        <w:jc w:val="both"/>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 xml:space="preserve">Последняя версия онлайн-платформы SLOGY включает 6 видов упражнений, которые охватывают разные проблемные сферы, препятствующие процессу освоению чтения у детей с </w:t>
      </w:r>
      <w:proofErr w:type="spellStart"/>
      <w:r w:rsidRPr="00BF7444">
        <w:rPr>
          <w:rFonts w:ascii="Times New Roman" w:eastAsia="Times New Roman" w:hAnsi="Times New Roman" w:cs="Times New Roman"/>
          <w:sz w:val="28"/>
          <w:szCs w:val="28"/>
          <w:lang w:eastAsia="ru-RU"/>
        </w:rPr>
        <w:t>дислексией</w:t>
      </w:r>
      <w:proofErr w:type="spellEnd"/>
      <w:r w:rsidRPr="00BF7444">
        <w:rPr>
          <w:rFonts w:ascii="Times New Roman" w:eastAsia="Times New Roman" w:hAnsi="Times New Roman" w:cs="Times New Roman"/>
          <w:sz w:val="28"/>
          <w:szCs w:val="28"/>
          <w:lang w:eastAsia="ru-RU"/>
        </w:rPr>
        <w:t>.</w:t>
      </w:r>
    </w:p>
    <w:p w:rsidR="00BF7444" w:rsidRPr="00BF7444" w:rsidRDefault="00BF7444" w:rsidP="00F11FE9">
      <w:pPr>
        <w:spacing w:after="300" w:line="240" w:lineRule="auto"/>
        <w:ind w:firstLine="708"/>
        <w:jc w:val="both"/>
        <w:outlineLvl w:val="3"/>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Цифровое тестирование</w:t>
      </w:r>
    </w:p>
    <w:p w:rsidR="00BF7444" w:rsidRPr="00BF7444" w:rsidRDefault="00BF7444" w:rsidP="00BF7444">
      <w:pPr>
        <w:spacing w:after="0" w:line="240" w:lineRule="auto"/>
        <w:jc w:val="both"/>
        <w:rPr>
          <w:rFonts w:ascii="Times New Roman" w:eastAsia="Times New Roman" w:hAnsi="Times New Roman" w:cs="Times New Roman"/>
          <w:sz w:val="28"/>
          <w:szCs w:val="28"/>
          <w:lang w:eastAsia="ru-RU"/>
        </w:rPr>
      </w:pPr>
      <w:r w:rsidRPr="00BF7444">
        <w:rPr>
          <w:rFonts w:ascii="Times New Roman" w:eastAsia="Times New Roman" w:hAnsi="Times New Roman" w:cs="Times New Roman"/>
          <w:noProof/>
          <w:sz w:val="28"/>
          <w:szCs w:val="28"/>
          <w:lang w:eastAsia="ru-RU"/>
        </w:rPr>
        <w:lastRenderedPageBreak/>
        <w:drawing>
          <wp:inline distT="0" distB="0" distL="0" distR="0" wp14:anchorId="41493B39" wp14:editId="3171DF16">
            <wp:extent cx="5562600" cy="3128963"/>
            <wp:effectExtent l="0" t="0" r="0" b="0"/>
            <wp:docPr id="4" name="bl56" descr="Коррекционное упражнение «Цифровое тестир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56" descr="Коррекционное упражнение «Цифровое тестировани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2600" cy="3128963"/>
                    </a:xfrm>
                    <a:prstGeom prst="rect">
                      <a:avLst/>
                    </a:prstGeom>
                    <a:noFill/>
                    <a:ln>
                      <a:noFill/>
                    </a:ln>
                  </pic:spPr>
                </pic:pic>
              </a:graphicData>
            </a:graphic>
          </wp:inline>
        </w:drawing>
      </w:r>
    </w:p>
    <w:p w:rsidR="00BF7444" w:rsidRPr="00BF7444" w:rsidRDefault="00BF7444" w:rsidP="00A22B65">
      <w:pPr>
        <w:spacing w:after="300" w:line="360" w:lineRule="atLeast"/>
        <w:ind w:firstLine="708"/>
        <w:jc w:val="both"/>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В упражнении «Цифровое тестирование» осуществляется диагностика индивидуального времени поиска. Чем быстрее ребенок опознает материал, например, слоги или слова, тем более автоматизирован этот навык. Программа использует цифровую диагностическую таблицу, регистрирующую индивидуальное время поиска графического изображения.</w:t>
      </w:r>
    </w:p>
    <w:p w:rsidR="00BF7444" w:rsidRPr="00BF7444" w:rsidRDefault="00BF7444" w:rsidP="00A22B65">
      <w:pPr>
        <w:spacing w:after="300" w:line="240" w:lineRule="auto"/>
        <w:ind w:firstLine="708"/>
        <w:jc w:val="both"/>
        <w:outlineLvl w:val="3"/>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Слоги</w:t>
      </w:r>
    </w:p>
    <w:p w:rsidR="00BF7444" w:rsidRPr="00BF7444" w:rsidRDefault="00BF7444" w:rsidP="00BF7444">
      <w:pPr>
        <w:spacing w:after="0" w:line="240" w:lineRule="auto"/>
        <w:jc w:val="both"/>
        <w:rPr>
          <w:rFonts w:ascii="Times New Roman" w:eastAsia="Times New Roman" w:hAnsi="Times New Roman" w:cs="Times New Roman"/>
          <w:sz w:val="28"/>
          <w:szCs w:val="28"/>
          <w:lang w:eastAsia="ru-RU"/>
        </w:rPr>
      </w:pPr>
      <w:r w:rsidRPr="00BF7444">
        <w:rPr>
          <w:rFonts w:ascii="Times New Roman" w:eastAsia="Times New Roman" w:hAnsi="Times New Roman" w:cs="Times New Roman"/>
          <w:noProof/>
          <w:sz w:val="28"/>
          <w:szCs w:val="28"/>
          <w:lang w:eastAsia="ru-RU"/>
        </w:rPr>
        <w:drawing>
          <wp:inline distT="0" distB="0" distL="0" distR="0" wp14:anchorId="01136F40" wp14:editId="619F8CDD">
            <wp:extent cx="6105525" cy="3442838"/>
            <wp:effectExtent l="0" t="0" r="0" b="5715"/>
            <wp:docPr id="5" name="bl59" descr="Коррекционное упражнение «Сло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59" descr="Коррекционное упражнение «Слог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5525" cy="3442838"/>
                    </a:xfrm>
                    <a:prstGeom prst="rect">
                      <a:avLst/>
                    </a:prstGeom>
                    <a:noFill/>
                    <a:ln>
                      <a:noFill/>
                    </a:ln>
                  </pic:spPr>
                </pic:pic>
              </a:graphicData>
            </a:graphic>
          </wp:inline>
        </w:drawing>
      </w:r>
    </w:p>
    <w:p w:rsidR="00BF7444" w:rsidRPr="00BF7444" w:rsidRDefault="00BF7444" w:rsidP="00A22B65">
      <w:pPr>
        <w:spacing w:after="300" w:line="360" w:lineRule="atLeast"/>
        <w:ind w:firstLine="708"/>
        <w:jc w:val="both"/>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 xml:space="preserve">В упражнении «Слоги» ребенок формирует слоговое чтение за счет непроизвольного запоминания частотных слогов. Для последовательной автоматизации навыка таблица заполняется слогами определенного уровня сложности, поэтому ребенок осваивает их в соответствии с основным диагностическим принципом «от простого к </w:t>
      </w:r>
      <w:proofErr w:type="gramStart"/>
      <w:r w:rsidRPr="00BF7444">
        <w:rPr>
          <w:rFonts w:ascii="Times New Roman" w:eastAsia="Times New Roman" w:hAnsi="Times New Roman" w:cs="Times New Roman"/>
          <w:sz w:val="28"/>
          <w:szCs w:val="28"/>
          <w:lang w:eastAsia="ru-RU"/>
        </w:rPr>
        <w:t>сложному</w:t>
      </w:r>
      <w:proofErr w:type="gramEnd"/>
      <w:r w:rsidRPr="00BF7444">
        <w:rPr>
          <w:rFonts w:ascii="Times New Roman" w:eastAsia="Times New Roman" w:hAnsi="Times New Roman" w:cs="Times New Roman"/>
          <w:sz w:val="28"/>
          <w:szCs w:val="28"/>
          <w:lang w:eastAsia="ru-RU"/>
        </w:rPr>
        <w:t>».</w:t>
      </w:r>
    </w:p>
    <w:p w:rsidR="00BF7444" w:rsidRPr="00BF7444" w:rsidRDefault="00BF7444" w:rsidP="00BF7444">
      <w:pPr>
        <w:spacing w:after="300" w:line="360" w:lineRule="atLeast"/>
        <w:jc w:val="both"/>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Типы слогов:</w:t>
      </w:r>
    </w:p>
    <w:p w:rsidR="00BF7444" w:rsidRPr="00BF7444" w:rsidRDefault="00BF7444" w:rsidP="00BF7444">
      <w:pPr>
        <w:numPr>
          <w:ilvl w:val="0"/>
          <w:numId w:val="4"/>
        </w:numPr>
        <w:spacing w:after="0" w:line="360" w:lineRule="atLeast"/>
        <w:ind w:left="0"/>
        <w:jc w:val="both"/>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lastRenderedPageBreak/>
        <w:t>СГ/ГС (МА/АМ, ЛИ/ИЛ и т.д.);</w:t>
      </w:r>
    </w:p>
    <w:p w:rsidR="00BF7444" w:rsidRPr="00BF7444" w:rsidRDefault="00BF7444" w:rsidP="00BF7444">
      <w:pPr>
        <w:numPr>
          <w:ilvl w:val="0"/>
          <w:numId w:val="4"/>
        </w:numPr>
        <w:spacing w:after="0" w:line="360" w:lineRule="atLeast"/>
        <w:ind w:left="0"/>
        <w:jc w:val="both"/>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СГС (ЛОС, КОН, НАБ и т.д.);</w:t>
      </w:r>
    </w:p>
    <w:p w:rsidR="00BF7444" w:rsidRPr="00BF7444" w:rsidRDefault="00BF7444" w:rsidP="00BF7444">
      <w:pPr>
        <w:numPr>
          <w:ilvl w:val="0"/>
          <w:numId w:val="4"/>
        </w:numPr>
        <w:spacing w:after="0" w:line="360" w:lineRule="atLeast"/>
        <w:ind w:left="0"/>
        <w:jc w:val="both"/>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 xml:space="preserve">ССГ (СВО, СТО, </w:t>
      </w:r>
      <w:proofErr w:type="gramStart"/>
      <w:r w:rsidRPr="00BF7444">
        <w:rPr>
          <w:rFonts w:ascii="Times New Roman" w:eastAsia="Times New Roman" w:hAnsi="Times New Roman" w:cs="Times New Roman"/>
          <w:sz w:val="28"/>
          <w:szCs w:val="28"/>
          <w:lang w:eastAsia="ru-RU"/>
        </w:rPr>
        <w:t>ПРО</w:t>
      </w:r>
      <w:proofErr w:type="gramEnd"/>
      <w:r w:rsidRPr="00BF7444">
        <w:rPr>
          <w:rFonts w:ascii="Times New Roman" w:eastAsia="Times New Roman" w:hAnsi="Times New Roman" w:cs="Times New Roman"/>
          <w:sz w:val="28"/>
          <w:szCs w:val="28"/>
          <w:lang w:eastAsia="ru-RU"/>
        </w:rPr>
        <w:t xml:space="preserve"> и т.д.).</w:t>
      </w:r>
    </w:p>
    <w:p w:rsidR="00BF7444" w:rsidRPr="00BF7444" w:rsidRDefault="00BF7444" w:rsidP="00BF7444">
      <w:pPr>
        <w:spacing w:after="300" w:line="360" w:lineRule="atLeast"/>
        <w:jc w:val="both"/>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Мониторинг степени автоматизации опирается на время выполнения задания, как показатель освоенности. Сокращение времени поиска свидетельствует о том, что определенные слоги опознаются одномоментно, то есть слог освоен ребенком. В этом случае таблица обновляется, позволяя приступить к освоению новых слогов.</w:t>
      </w:r>
    </w:p>
    <w:p w:rsidR="00BF7444" w:rsidRPr="00BF7444" w:rsidRDefault="00BF7444" w:rsidP="00BF7444">
      <w:pPr>
        <w:spacing w:after="300" w:line="360" w:lineRule="atLeast"/>
        <w:jc w:val="both"/>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Для корректировки оптимальной нагрузки применяются два уровня сложности таблицы (9 или 16 слогов) в зависимости от индивидуальных возможностей ребенка и результатов взаимодействия с программой.</w:t>
      </w:r>
    </w:p>
    <w:p w:rsidR="00BF7444" w:rsidRPr="00BF7444" w:rsidRDefault="00BF7444" w:rsidP="00BF7444">
      <w:pPr>
        <w:spacing w:after="300" w:line="240" w:lineRule="auto"/>
        <w:jc w:val="both"/>
        <w:outlineLvl w:val="3"/>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Бусы</w:t>
      </w:r>
    </w:p>
    <w:p w:rsidR="00BF7444" w:rsidRPr="00BF7444" w:rsidRDefault="00BF7444" w:rsidP="00BF7444">
      <w:pPr>
        <w:spacing w:after="0" w:line="240" w:lineRule="auto"/>
        <w:jc w:val="both"/>
        <w:rPr>
          <w:rFonts w:ascii="Times New Roman" w:eastAsia="Times New Roman" w:hAnsi="Times New Roman" w:cs="Times New Roman"/>
          <w:sz w:val="28"/>
          <w:szCs w:val="28"/>
          <w:lang w:eastAsia="ru-RU"/>
        </w:rPr>
      </w:pPr>
      <w:r w:rsidRPr="00BF7444">
        <w:rPr>
          <w:rFonts w:ascii="Times New Roman" w:eastAsia="Times New Roman" w:hAnsi="Times New Roman" w:cs="Times New Roman"/>
          <w:noProof/>
          <w:sz w:val="28"/>
          <w:szCs w:val="28"/>
          <w:lang w:eastAsia="ru-RU"/>
        </w:rPr>
        <w:drawing>
          <wp:inline distT="0" distB="0" distL="0" distR="0" wp14:anchorId="5E9404C5" wp14:editId="6F87EDC7">
            <wp:extent cx="6115050" cy="3431223"/>
            <wp:effectExtent l="0" t="0" r="0" b="0"/>
            <wp:docPr id="6" name="bl66" descr="Коррекционное упражнение «Бу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66" descr="Коррекционное упражнение «Бусы»"/>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3431223"/>
                    </a:xfrm>
                    <a:prstGeom prst="rect">
                      <a:avLst/>
                    </a:prstGeom>
                    <a:noFill/>
                    <a:ln>
                      <a:noFill/>
                    </a:ln>
                  </pic:spPr>
                </pic:pic>
              </a:graphicData>
            </a:graphic>
          </wp:inline>
        </w:drawing>
      </w:r>
    </w:p>
    <w:p w:rsidR="00BF7444" w:rsidRPr="00BF7444" w:rsidRDefault="00BF7444" w:rsidP="00A22B65">
      <w:pPr>
        <w:spacing w:after="0" w:line="360" w:lineRule="atLeast"/>
        <w:ind w:firstLine="708"/>
        <w:jc w:val="both"/>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 xml:space="preserve">В упражнении «Бусы» ребенку предлагается устное слово, которое он должен поделить на слоги и найти эти слоги в таблице. Это развивает оперативную фонологическую память, способствует автоматизации чтения слогов и усвоению правописания словарных слов. Упражнение формирует навык слогового анализа и тренирует кратковременную </w:t>
      </w:r>
      <w:proofErr w:type="spellStart"/>
      <w:r w:rsidRPr="00BF7444">
        <w:rPr>
          <w:rFonts w:ascii="Times New Roman" w:eastAsia="Times New Roman" w:hAnsi="Times New Roman" w:cs="Times New Roman"/>
          <w:sz w:val="28"/>
          <w:szCs w:val="28"/>
          <w:lang w:eastAsia="ru-RU"/>
        </w:rPr>
        <w:t>сукцессивную</w:t>
      </w:r>
      <w:proofErr w:type="spellEnd"/>
      <w:r w:rsidRPr="00BF7444">
        <w:rPr>
          <w:rFonts w:ascii="Times New Roman" w:eastAsia="Times New Roman" w:hAnsi="Times New Roman" w:cs="Times New Roman"/>
          <w:sz w:val="28"/>
          <w:szCs w:val="28"/>
          <w:lang w:eastAsia="ru-RU"/>
        </w:rPr>
        <w:t xml:space="preserve"> память. На основе статистики, полученной в результате работы ребенка с программой, материал постепенно усложняется по длине и звукобуквенной структуре слов.</w:t>
      </w:r>
    </w:p>
    <w:p w:rsidR="00BF7444" w:rsidRPr="00BF7444" w:rsidRDefault="00BF7444" w:rsidP="00BF7444">
      <w:pPr>
        <w:spacing w:after="300" w:line="240" w:lineRule="auto"/>
        <w:jc w:val="both"/>
        <w:outlineLvl w:val="3"/>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 xml:space="preserve">Магнитофон и </w:t>
      </w:r>
      <w:proofErr w:type="spellStart"/>
      <w:r w:rsidRPr="00BF7444">
        <w:rPr>
          <w:rFonts w:ascii="Times New Roman" w:eastAsia="Times New Roman" w:hAnsi="Times New Roman" w:cs="Times New Roman"/>
          <w:sz w:val="28"/>
          <w:szCs w:val="28"/>
          <w:lang w:eastAsia="ru-RU"/>
        </w:rPr>
        <w:t>Слогомет</w:t>
      </w:r>
      <w:proofErr w:type="spellEnd"/>
    </w:p>
    <w:p w:rsidR="00BF7444" w:rsidRPr="00BF7444" w:rsidRDefault="00BF7444" w:rsidP="00BF7444">
      <w:pPr>
        <w:spacing w:after="0" w:line="240" w:lineRule="auto"/>
        <w:jc w:val="both"/>
        <w:rPr>
          <w:rFonts w:ascii="Times New Roman" w:eastAsia="Times New Roman" w:hAnsi="Times New Roman" w:cs="Times New Roman"/>
          <w:sz w:val="28"/>
          <w:szCs w:val="28"/>
          <w:lang w:eastAsia="ru-RU"/>
        </w:rPr>
      </w:pPr>
      <w:r w:rsidRPr="00BF7444">
        <w:rPr>
          <w:rFonts w:ascii="Times New Roman" w:eastAsia="Times New Roman" w:hAnsi="Times New Roman" w:cs="Times New Roman"/>
          <w:noProof/>
          <w:sz w:val="28"/>
          <w:szCs w:val="28"/>
          <w:lang w:eastAsia="ru-RU"/>
        </w:rPr>
        <w:lastRenderedPageBreak/>
        <w:drawing>
          <wp:inline distT="0" distB="0" distL="0" distR="0" wp14:anchorId="78C6CFA5" wp14:editId="7E18E63F">
            <wp:extent cx="5534025" cy="3120576"/>
            <wp:effectExtent l="0" t="0" r="0" b="3810"/>
            <wp:docPr id="7" name="bl69" descr="Коррекционное упражнение «Магнитоф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69" descr="Коррекционное упражнение «Магнитофон»"/>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1534" cy="3124810"/>
                    </a:xfrm>
                    <a:prstGeom prst="rect">
                      <a:avLst/>
                    </a:prstGeom>
                    <a:noFill/>
                    <a:ln>
                      <a:noFill/>
                    </a:ln>
                  </pic:spPr>
                </pic:pic>
              </a:graphicData>
            </a:graphic>
          </wp:inline>
        </w:drawing>
      </w:r>
    </w:p>
    <w:p w:rsidR="00BF7444" w:rsidRPr="00BF7444" w:rsidRDefault="00BF7444" w:rsidP="00BF7444">
      <w:pPr>
        <w:spacing w:after="300" w:line="360" w:lineRule="atLeast"/>
        <w:jc w:val="both"/>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Упражнения «Магнитофон» и «</w:t>
      </w:r>
      <w:proofErr w:type="spellStart"/>
      <w:r w:rsidRPr="00BF7444">
        <w:rPr>
          <w:rFonts w:ascii="Times New Roman" w:eastAsia="Times New Roman" w:hAnsi="Times New Roman" w:cs="Times New Roman"/>
          <w:sz w:val="28"/>
          <w:szCs w:val="28"/>
          <w:lang w:eastAsia="ru-RU"/>
        </w:rPr>
        <w:t>Слогомет</w:t>
      </w:r>
      <w:proofErr w:type="spellEnd"/>
      <w:r w:rsidRPr="00BF7444">
        <w:rPr>
          <w:rFonts w:ascii="Times New Roman" w:eastAsia="Times New Roman" w:hAnsi="Times New Roman" w:cs="Times New Roman"/>
          <w:sz w:val="28"/>
          <w:szCs w:val="28"/>
          <w:lang w:eastAsia="ru-RU"/>
        </w:rPr>
        <w:t>» направлены на расширение оперативной памяти, формирование навыка синтеза слова из графических слогов и его понимания.</w:t>
      </w:r>
    </w:p>
    <w:p w:rsidR="00BF7444" w:rsidRPr="00BF7444" w:rsidRDefault="00BF7444" w:rsidP="00BF7444">
      <w:pPr>
        <w:spacing w:after="0" w:line="240" w:lineRule="auto"/>
        <w:jc w:val="both"/>
        <w:rPr>
          <w:rFonts w:ascii="Times New Roman" w:eastAsia="Times New Roman" w:hAnsi="Times New Roman" w:cs="Times New Roman"/>
          <w:sz w:val="28"/>
          <w:szCs w:val="28"/>
          <w:lang w:eastAsia="ru-RU"/>
        </w:rPr>
      </w:pPr>
      <w:r w:rsidRPr="00BF7444">
        <w:rPr>
          <w:rFonts w:ascii="Times New Roman" w:eastAsia="Times New Roman" w:hAnsi="Times New Roman" w:cs="Times New Roman"/>
          <w:noProof/>
          <w:sz w:val="28"/>
          <w:szCs w:val="28"/>
          <w:lang w:eastAsia="ru-RU"/>
        </w:rPr>
        <w:drawing>
          <wp:inline distT="0" distB="0" distL="0" distR="0" wp14:anchorId="00BB4CEE" wp14:editId="2C82EA95">
            <wp:extent cx="5686425" cy="3238103"/>
            <wp:effectExtent l="0" t="0" r="0" b="635"/>
            <wp:docPr id="8" name="bl71" descr="Коррекционное упражнение «Слогом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71" descr="Коррекционное упражнение «Слогомет»"/>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6425" cy="3238103"/>
                    </a:xfrm>
                    <a:prstGeom prst="rect">
                      <a:avLst/>
                    </a:prstGeom>
                    <a:noFill/>
                    <a:ln>
                      <a:noFill/>
                    </a:ln>
                  </pic:spPr>
                </pic:pic>
              </a:graphicData>
            </a:graphic>
          </wp:inline>
        </w:drawing>
      </w:r>
    </w:p>
    <w:p w:rsidR="00BF7444" w:rsidRPr="00BF7444" w:rsidRDefault="00BF7444" w:rsidP="00BF7444">
      <w:pPr>
        <w:spacing w:after="300" w:line="360" w:lineRule="atLeast"/>
        <w:jc w:val="both"/>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 xml:space="preserve">Упражнения имеют схожую структуру, но отличаются по способу предъявления учебного материала: </w:t>
      </w:r>
      <w:proofErr w:type="gramStart"/>
      <w:r w:rsidRPr="00BF7444">
        <w:rPr>
          <w:rFonts w:ascii="Times New Roman" w:eastAsia="Times New Roman" w:hAnsi="Times New Roman" w:cs="Times New Roman"/>
          <w:sz w:val="28"/>
          <w:szCs w:val="28"/>
          <w:lang w:eastAsia="ru-RU"/>
        </w:rPr>
        <w:t>устный</w:t>
      </w:r>
      <w:proofErr w:type="gramEnd"/>
      <w:r w:rsidRPr="00BF7444">
        <w:rPr>
          <w:rFonts w:ascii="Times New Roman" w:eastAsia="Times New Roman" w:hAnsi="Times New Roman" w:cs="Times New Roman"/>
          <w:sz w:val="28"/>
          <w:szCs w:val="28"/>
          <w:lang w:eastAsia="ru-RU"/>
        </w:rPr>
        <w:t xml:space="preserve"> и письменный. По мере освоения, к аудиальному предъявлению слов по слогам постепенно добавляется графическое изображение слога, а затем убирается аудиальное и остается только графическое. Таким образом, ребенок постепенно переходит от слухового восприятия слоговых единиц на </w:t>
      </w:r>
      <w:proofErr w:type="gramStart"/>
      <w:r w:rsidRPr="00BF7444">
        <w:rPr>
          <w:rFonts w:ascii="Times New Roman" w:eastAsia="Times New Roman" w:hAnsi="Times New Roman" w:cs="Times New Roman"/>
          <w:sz w:val="28"/>
          <w:szCs w:val="28"/>
          <w:lang w:eastAsia="ru-RU"/>
        </w:rPr>
        <w:t>графическое</w:t>
      </w:r>
      <w:proofErr w:type="gramEnd"/>
      <w:r w:rsidRPr="00BF7444">
        <w:rPr>
          <w:rFonts w:ascii="Times New Roman" w:eastAsia="Times New Roman" w:hAnsi="Times New Roman" w:cs="Times New Roman"/>
          <w:sz w:val="28"/>
          <w:szCs w:val="28"/>
          <w:lang w:eastAsia="ru-RU"/>
        </w:rPr>
        <w:t>.</w:t>
      </w:r>
    </w:p>
    <w:p w:rsidR="00BF7444" w:rsidRPr="00BF7444" w:rsidRDefault="00BF7444" w:rsidP="00BF7444">
      <w:pPr>
        <w:spacing w:after="300" w:line="240" w:lineRule="auto"/>
        <w:jc w:val="both"/>
        <w:outlineLvl w:val="3"/>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Анаграммы</w:t>
      </w:r>
    </w:p>
    <w:p w:rsidR="00BF7444" w:rsidRPr="00BF7444" w:rsidRDefault="00BF7444" w:rsidP="00BF7444">
      <w:pPr>
        <w:spacing w:after="0" w:line="240" w:lineRule="auto"/>
        <w:jc w:val="both"/>
        <w:rPr>
          <w:rFonts w:ascii="Times New Roman" w:eastAsia="Times New Roman" w:hAnsi="Times New Roman" w:cs="Times New Roman"/>
          <w:sz w:val="28"/>
          <w:szCs w:val="28"/>
          <w:lang w:eastAsia="ru-RU"/>
        </w:rPr>
      </w:pPr>
      <w:r w:rsidRPr="00BF7444">
        <w:rPr>
          <w:rFonts w:ascii="Times New Roman" w:eastAsia="Times New Roman" w:hAnsi="Times New Roman" w:cs="Times New Roman"/>
          <w:noProof/>
          <w:sz w:val="28"/>
          <w:szCs w:val="28"/>
          <w:lang w:eastAsia="ru-RU"/>
        </w:rPr>
        <w:lastRenderedPageBreak/>
        <w:drawing>
          <wp:inline distT="0" distB="0" distL="0" distR="0" wp14:anchorId="492466C7" wp14:editId="1487C5AD">
            <wp:extent cx="6219825" cy="3498652"/>
            <wp:effectExtent l="0" t="0" r="0" b="6985"/>
            <wp:docPr id="9" name="bl74" descr="Коррекционное упражнение «Анаграм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74" descr="Коррекционное упражнение «Анаграммы»"/>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9825" cy="3498652"/>
                    </a:xfrm>
                    <a:prstGeom prst="rect">
                      <a:avLst/>
                    </a:prstGeom>
                    <a:noFill/>
                    <a:ln>
                      <a:noFill/>
                    </a:ln>
                  </pic:spPr>
                </pic:pic>
              </a:graphicData>
            </a:graphic>
          </wp:inline>
        </w:drawing>
      </w:r>
    </w:p>
    <w:p w:rsidR="00BF7444" w:rsidRPr="00BF7444" w:rsidRDefault="00BF7444" w:rsidP="00BF7444">
      <w:pPr>
        <w:spacing w:after="300" w:line="360" w:lineRule="atLeast"/>
        <w:jc w:val="both"/>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Упражнение «Анаграммы» развивает навык догадки (антиципации) целого слова, тренирует оперативную память на ряды букв. По мере освоения материал усложняется за счет длины слова, вариантов перемешивания букв и степени смешения предложенных вариантов ответов.</w:t>
      </w:r>
    </w:p>
    <w:p w:rsidR="00BF7444" w:rsidRPr="00BF7444" w:rsidRDefault="00BF7444" w:rsidP="00BF7444">
      <w:pPr>
        <w:spacing w:after="300" w:line="240" w:lineRule="auto"/>
        <w:jc w:val="both"/>
        <w:outlineLvl w:val="3"/>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Слова</w:t>
      </w:r>
    </w:p>
    <w:p w:rsidR="00BF7444" w:rsidRPr="00BF7444" w:rsidRDefault="00BF7444" w:rsidP="00BF7444">
      <w:pPr>
        <w:spacing w:after="0" w:line="240" w:lineRule="auto"/>
        <w:jc w:val="both"/>
        <w:rPr>
          <w:rFonts w:ascii="Times New Roman" w:eastAsia="Times New Roman" w:hAnsi="Times New Roman" w:cs="Times New Roman"/>
          <w:sz w:val="28"/>
          <w:szCs w:val="28"/>
          <w:lang w:eastAsia="ru-RU"/>
        </w:rPr>
      </w:pPr>
      <w:r w:rsidRPr="00BF7444">
        <w:rPr>
          <w:rFonts w:ascii="Times New Roman" w:eastAsia="Times New Roman" w:hAnsi="Times New Roman" w:cs="Times New Roman"/>
          <w:noProof/>
          <w:sz w:val="28"/>
          <w:szCs w:val="28"/>
          <w:lang w:eastAsia="ru-RU"/>
        </w:rPr>
        <w:drawing>
          <wp:inline distT="0" distB="0" distL="0" distR="0" wp14:anchorId="59DF8CE2" wp14:editId="702CB1C2">
            <wp:extent cx="5588000" cy="3143250"/>
            <wp:effectExtent l="0" t="0" r="0" b="0"/>
            <wp:docPr id="10" name="bl77" descr="Коррекционное упражнение «Сл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77" descr="Коррекционное упражнение «Слова»"/>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93004" cy="3146065"/>
                    </a:xfrm>
                    <a:prstGeom prst="rect">
                      <a:avLst/>
                    </a:prstGeom>
                    <a:noFill/>
                    <a:ln>
                      <a:noFill/>
                    </a:ln>
                  </pic:spPr>
                </pic:pic>
              </a:graphicData>
            </a:graphic>
          </wp:inline>
        </w:drawing>
      </w:r>
    </w:p>
    <w:p w:rsidR="00BF7444" w:rsidRPr="00BF7444" w:rsidRDefault="00BF7444" w:rsidP="00BF7444">
      <w:pPr>
        <w:spacing w:after="300" w:line="360" w:lineRule="atLeast"/>
        <w:jc w:val="both"/>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 xml:space="preserve">Упражнение «Слова» направлено на формирование навыка целостного восприятия высокочастотных, то есть часто применяемых, служебных и знаменательных слов, что облегчает ребенку чтение текстов. Формируется лексикон глобальных высокочастотных графических слов и автоматизируется их </w:t>
      </w:r>
      <w:proofErr w:type="gramStart"/>
      <w:r w:rsidRPr="00BF7444">
        <w:rPr>
          <w:rFonts w:ascii="Times New Roman" w:eastAsia="Times New Roman" w:hAnsi="Times New Roman" w:cs="Times New Roman"/>
          <w:sz w:val="28"/>
          <w:szCs w:val="28"/>
          <w:lang w:eastAsia="ru-RU"/>
        </w:rPr>
        <w:t>зрительное</w:t>
      </w:r>
      <w:proofErr w:type="gramEnd"/>
      <w:r w:rsidRPr="00BF7444">
        <w:rPr>
          <w:rFonts w:ascii="Times New Roman" w:eastAsia="Times New Roman" w:hAnsi="Times New Roman" w:cs="Times New Roman"/>
          <w:sz w:val="28"/>
          <w:szCs w:val="28"/>
          <w:lang w:eastAsia="ru-RU"/>
        </w:rPr>
        <w:t xml:space="preserve"> распознавания.</w:t>
      </w:r>
    </w:p>
    <w:p w:rsidR="00BF7444" w:rsidRPr="00BF7444" w:rsidRDefault="00BF7444" w:rsidP="00BF7444">
      <w:pPr>
        <w:spacing w:after="300" w:line="360" w:lineRule="atLeast"/>
        <w:jc w:val="both"/>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lastRenderedPageBreak/>
        <w:t>Программа является достаточно сложной системой взаимозависимых упражнений, включающей постоянный мониторинг результатов и возможностей ребенка, на основании которого подбирается уровень сложности и содержание упражнений.</w:t>
      </w:r>
    </w:p>
    <w:p w:rsidR="00BF7444" w:rsidRPr="00BF7444" w:rsidRDefault="00BF7444" w:rsidP="00BF7444">
      <w:pPr>
        <w:spacing w:after="300" w:line="240" w:lineRule="auto"/>
        <w:jc w:val="both"/>
        <w:outlineLvl w:val="1"/>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Статистика и обратная связь</w:t>
      </w:r>
    </w:p>
    <w:p w:rsidR="00BF7444" w:rsidRPr="00BF7444" w:rsidRDefault="00BF7444" w:rsidP="00BF7444">
      <w:pPr>
        <w:spacing w:after="300" w:line="360" w:lineRule="atLeast"/>
        <w:jc w:val="both"/>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Существует возможность анализа коррекционного процесса и оценки результативности работы с программой. В личном кабинете формируются отчеты по следующим параметрам:</w:t>
      </w:r>
    </w:p>
    <w:p w:rsidR="00BF7444" w:rsidRPr="00BF7444" w:rsidRDefault="00BF7444" w:rsidP="00BF7444">
      <w:pPr>
        <w:numPr>
          <w:ilvl w:val="0"/>
          <w:numId w:val="5"/>
        </w:numPr>
        <w:spacing w:after="0" w:line="360" w:lineRule="atLeast"/>
        <w:ind w:left="0"/>
        <w:jc w:val="both"/>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регулярность занятий;</w:t>
      </w:r>
    </w:p>
    <w:p w:rsidR="00BF7444" w:rsidRPr="00BF7444" w:rsidRDefault="00BF7444" w:rsidP="00BF7444">
      <w:pPr>
        <w:numPr>
          <w:ilvl w:val="0"/>
          <w:numId w:val="5"/>
        </w:numPr>
        <w:spacing w:after="0" w:line="360" w:lineRule="atLeast"/>
        <w:ind w:left="0"/>
        <w:jc w:val="both"/>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коэффициент правильно выполненных заданий;</w:t>
      </w:r>
    </w:p>
    <w:p w:rsidR="00BF7444" w:rsidRPr="00BF7444" w:rsidRDefault="00BF7444" w:rsidP="00BF7444">
      <w:pPr>
        <w:numPr>
          <w:ilvl w:val="0"/>
          <w:numId w:val="5"/>
        </w:numPr>
        <w:spacing w:after="0" w:line="360" w:lineRule="atLeast"/>
        <w:ind w:left="0"/>
        <w:jc w:val="both"/>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интенсивность нагрузки;</w:t>
      </w:r>
    </w:p>
    <w:p w:rsidR="00BF7444" w:rsidRPr="00BF7444" w:rsidRDefault="00BF7444" w:rsidP="00BF7444">
      <w:pPr>
        <w:numPr>
          <w:ilvl w:val="0"/>
          <w:numId w:val="5"/>
        </w:numPr>
        <w:spacing w:after="0" w:line="360" w:lineRule="atLeast"/>
        <w:ind w:left="0"/>
        <w:jc w:val="both"/>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скорость реакции при ответах;</w:t>
      </w:r>
    </w:p>
    <w:p w:rsidR="00BF7444" w:rsidRPr="00BF7444" w:rsidRDefault="00BF7444" w:rsidP="00BF7444">
      <w:pPr>
        <w:numPr>
          <w:ilvl w:val="0"/>
          <w:numId w:val="5"/>
        </w:numPr>
        <w:spacing w:after="0" w:line="360" w:lineRule="atLeast"/>
        <w:ind w:left="0"/>
        <w:jc w:val="both"/>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количество ошибок.</w:t>
      </w:r>
    </w:p>
    <w:p w:rsidR="00BF7444" w:rsidRPr="00BF7444" w:rsidRDefault="00BF7444" w:rsidP="00BF7444">
      <w:pPr>
        <w:spacing w:after="0" w:line="240" w:lineRule="auto"/>
        <w:jc w:val="both"/>
        <w:rPr>
          <w:rFonts w:ascii="Times New Roman" w:eastAsia="Times New Roman" w:hAnsi="Times New Roman" w:cs="Times New Roman"/>
          <w:sz w:val="28"/>
          <w:szCs w:val="28"/>
          <w:lang w:eastAsia="ru-RU"/>
        </w:rPr>
      </w:pPr>
      <w:r w:rsidRPr="00BF7444">
        <w:rPr>
          <w:rFonts w:ascii="Times New Roman" w:eastAsia="Times New Roman" w:hAnsi="Times New Roman" w:cs="Times New Roman"/>
          <w:noProof/>
          <w:sz w:val="28"/>
          <w:szCs w:val="28"/>
          <w:lang w:eastAsia="ru-RU"/>
        </w:rPr>
        <w:drawing>
          <wp:inline distT="0" distB="0" distL="0" distR="0" wp14:anchorId="0B669FE0" wp14:editId="7B101137">
            <wp:extent cx="4867275" cy="3271891"/>
            <wp:effectExtent l="0" t="0" r="0" b="5080"/>
            <wp:docPr id="11" name="bl83" descr="Статистика обучения чтени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83" descr="Статистика обучения чтению"/>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68574" cy="3272764"/>
                    </a:xfrm>
                    <a:prstGeom prst="rect">
                      <a:avLst/>
                    </a:prstGeom>
                    <a:noFill/>
                    <a:ln>
                      <a:noFill/>
                    </a:ln>
                  </pic:spPr>
                </pic:pic>
              </a:graphicData>
            </a:graphic>
          </wp:inline>
        </w:drawing>
      </w:r>
    </w:p>
    <w:p w:rsidR="00BF7444" w:rsidRPr="00BF7444" w:rsidRDefault="00BF7444" w:rsidP="00BF7444">
      <w:pPr>
        <w:spacing w:after="300" w:line="360" w:lineRule="atLeast"/>
        <w:jc w:val="both"/>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 xml:space="preserve">Желательно, чтобы оценку вышеперечисленных параметров выполнял логопед в режиме очного или дистанционного консультирования, но родители также имеют такую возможность, так как программой предусмотрено онлайн-консультирование родителей (по </w:t>
      </w:r>
      <w:proofErr w:type="spellStart"/>
      <w:r w:rsidRPr="00BF7444">
        <w:rPr>
          <w:rFonts w:ascii="Times New Roman" w:eastAsia="Times New Roman" w:hAnsi="Times New Roman" w:cs="Times New Roman"/>
          <w:sz w:val="28"/>
          <w:szCs w:val="28"/>
          <w:lang w:eastAsia="ru-RU"/>
        </w:rPr>
        <w:t>email</w:t>
      </w:r>
      <w:proofErr w:type="spellEnd"/>
      <w:r w:rsidRPr="00BF7444">
        <w:rPr>
          <w:rFonts w:ascii="Times New Roman" w:eastAsia="Times New Roman" w:hAnsi="Times New Roman" w:cs="Times New Roman"/>
          <w:sz w:val="28"/>
          <w:szCs w:val="28"/>
          <w:lang w:eastAsia="ru-RU"/>
        </w:rPr>
        <w:t>), вынужденных заниматься с ребенком без помощи логопеда. В идеале, работа с программой должна сочетаться с занятиями со специалистом. Даже в этом случае устойчивый результат достигается спустя 1-2 года тренировок, но первые улучшения можно заметить уже через несколько месяцев. Необходимо настроиться на длительную и методичную работу, желательно в постоянном контакте с логопедом.</w:t>
      </w:r>
    </w:p>
    <w:p w:rsidR="00BF7444" w:rsidRPr="00BF7444" w:rsidRDefault="00BF7444" w:rsidP="00A22B65">
      <w:pPr>
        <w:spacing w:after="300" w:line="240" w:lineRule="auto"/>
        <w:jc w:val="center"/>
        <w:outlineLvl w:val="3"/>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В чем заключается роль специалиста</w:t>
      </w:r>
    </w:p>
    <w:p w:rsidR="00BF7444" w:rsidRPr="00BF7444" w:rsidRDefault="00BF7444" w:rsidP="00A22B65">
      <w:pPr>
        <w:spacing w:after="300" w:line="360" w:lineRule="atLeast"/>
        <w:ind w:firstLine="708"/>
        <w:jc w:val="both"/>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Разумеется, для полноценной высокоэффективной работы желательна дополнительная помощь логопеда и психолог, но система упражнений SLOGY построена так, что позволяет работать и без участия специалистов.</w:t>
      </w:r>
    </w:p>
    <w:p w:rsidR="00BF7444" w:rsidRPr="00BF7444" w:rsidRDefault="00BF7444" w:rsidP="00A22B65">
      <w:pPr>
        <w:spacing w:after="300" w:line="360" w:lineRule="atLeast"/>
        <w:ind w:firstLine="708"/>
        <w:jc w:val="both"/>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lastRenderedPageBreak/>
        <w:t>Занятия на платформе SLOGY в сочетании с очными занятиями со специалистом даст больший эффект. Если это невозможно, то специалист, периодически консультируя, поможет оценить результативность работы на платформе. Кроме того, не редко именно специалист помогает родителям принять решение о начале занятий на платформе.</w:t>
      </w:r>
    </w:p>
    <w:p w:rsidR="00BF7444" w:rsidRPr="00BF7444" w:rsidRDefault="00BF7444" w:rsidP="00A22B65">
      <w:pPr>
        <w:spacing w:after="300" w:line="240" w:lineRule="auto"/>
        <w:ind w:firstLine="708"/>
        <w:jc w:val="center"/>
        <w:outlineLvl w:val="3"/>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 xml:space="preserve">Когда лучше начать коррекцию </w:t>
      </w:r>
      <w:proofErr w:type="spellStart"/>
      <w:r w:rsidRPr="00BF7444">
        <w:rPr>
          <w:rFonts w:ascii="Times New Roman" w:eastAsia="Times New Roman" w:hAnsi="Times New Roman" w:cs="Times New Roman"/>
          <w:sz w:val="28"/>
          <w:szCs w:val="28"/>
          <w:lang w:eastAsia="ru-RU"/>
        </w:rPr>
        <w:t>дислексии</w:t>
      </w:r>
      <w:proofErr w:type="spellEnd"/>
      <w:r w:rsidRPr="00BF7444">
        <w:rPr>
          <w:rFonts w:ascii="Times New Roman" w:eastAsia="Times New Roman" w:hAnsi="Times New Roman" w:cs="Times New Roman"/>
          <w:sz w:val="28"/>
          <w:szCs w:val="28"/>
          <w:lang w:eastAsia="ru-RU"/>
        </w:rPr>
        <w:t>?</w:t>
      </w:r>
    </w:p>
    <w:p w:rsidR="00BF7444" w:rsidRPr="00BF7444" w:rsidRDefault="00BF7444" w:rsidP="00A22B65">
      <w:pPr>
        <w:spacing w:after="300" w:line="360" w:lineRule="atLeast"/>
        <w:ind w:firstLine="708"/>
        <w:jc w:val="both"/>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 xml:space="preserve">Оптимальный период коррекции </w:t>
      </w:r>
      <w:proofErr w:type="spellStart"/>
      <w:r w:rsidRPr="00BF7444">
        <w:rPr>
          <w:rFonts w:ascii="Times New Roman" w:eastAsia="Times New Roman" w:hAnsi="Times New Roman" w:cs="Times New Roman"/>
          <w:sz w:val="28"/>
          <w:szCs w:val="28"/>
          <w:lang w:eastAsia="ru-RU"/>
        </w:rPr>
        <w:t>дислексии</w:t>
      </w:r>
      <w:proofErr w:type="spellEnd"/>
      <w:r w:rsidRPr="00BF7444">
        <w:rPr>
          <w:rFonts w:ascii="Times New Roman" w:eastAsia="Times New Roman" w:hAnsi="Times New Roman" w:cs="Times New Roman"/>
          <w:sz w:val="28"/>
          <w:szCs w:val="28"/>
          <w:lang w:eastAsia="ru-RU"/>
        </w:rPr>
        <w:t xml:space="preserve"> - начальные классы школы. Чем позже оказать помощь ребенку с </w:t>
      </w:r>
      <w:proofErr w:type="spellStart"/>
      <w:r w:rsidRPr="00BF7444">
        <w:rPr>
          <w:rFonts w:ascii="Times New Roman" w:eastAsia="Times New Roman" w:hAnsi="Times New Roman" w:cs="Times New Roman"/>
          <w:sz w:val="28"/>
          <w:szCs w:val="28"/>
          <w:lang w:eastAsia="ru-RU"/>
        </w:rPr>
        <w:t>дислексией</w:t>
      </w:r>
      <w:proofErr w:type="spellEnd"/>
      <w:r w:rsidRPr="00BF7444">
        <w:rPr>
          <w:rFonts w:ascii="Times New Roman" w:eastAsia="Times New Roman" w:hAnsi="Times New Roman" w:cs="Times New Roman"/>
          <w:sz w:val="28"/>
          <w:szCs w:val="28"/>
          <w:lang w:eastAsia="ru-RU"/>
        </w:rPr>
        <w:t>, тем более серьёзные последствия и менее оптимистичный прогноз коррекции вы получите.</w:t>
      </w:r>
    </w:p>
    <w:p w:rsidR="00BF7444" w:rsidRPr="00BF7444" w:rsidRDefault="00BF7444" w:rsidP="00A22B65">
      <w:pPr>
        <w:spacing w:after="0" w:line="360" w:lineRule="atLeast"/>
        <w:ind w:firstLine="708"/>
        <w:jc w:val="both"/>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 xml:space="preserve">Если у ребенка уже диагностирована </w:t>
      </w:r>
      <w:proofErr w:type="spellStart"/>
      <w:r w:rsidRPr="00BF7444">
        <w:rPr>
          <w:rFonts w:ascii="Times New Roman" w:eastAsia="Times New Roman" w:hAnsi="Times New Roman" w:cs="Times New Roman"/>
          <w:sz w:val="28"/>
          <w:szCs w:val="28"/>
          <w:lang w:eastAsia="ru-RU"/>
        </w:rPr>
        <w:t>дислексия</w:t>
      </w:r>
      <w:proofErr w:type="spellEnd"/>
      <w:r w:rsidRPr="00BF7444">
        <w:rPr>
          <w:rFonts w:ascii="Times New Roman" w:eastAsia="Times New Roman" w:hAnsi="Times New Roman" w:cs="Times New Roman"/>
          <w:sz w:val="28"/>
          <w:szCs w:val="28"/>
          <w:lang w:eastAsia="ru-RU"/>
        </w:rPr>
        <w:t>, то лучше всего </w:t>
      </w:r>
      <w:hyperlink r:id="rId17" w:history="1">
        <w:r w:rsidRPr="00BF7444">
          <w:rPr>
            <w:rFonts w:ascii="Times New Roman" w:eastAsia="Times New Roman" w:hAnsi="Times New Roman" w:cs="Times New Roman"/>
            <w:sz w:val="28"/>
            <w:szCs w:val="28"/>
            <w:u w:val="single"/>
            <w:lang w:eastAsia="ru-RU"/>
          </w:rPr>
          <w:t>начать коррекцию сегодня</w:t>
        </w:r>
      </w:hyperlink>
      <w:r w:rsidRPr="00BF7444">
        <w:rPr>
          <w:rFonts w:ascii="Times New Roman" w:eastAsia="Times New Roman" w:hAnsi="Times New Roman" w:cs="Times New Roman"/>
          <w:sz w:val="28"/>
          <w:szCs w:val="28"/>
          <w:lang w:eastAsia="ru-RU"/>
        </w:rPr>
        <w:t>. Теперь это возможно из любой точки планеты, где есть интернет.</w:t>
      </w:r>
    </w:p>
    <w:p w:rsidR="00BF7444" w:rsidRPr="00BF7444" w:rsidRDefault="00BF7444" w:rsidP="00BF7444">
      <w:pPr>
        <w:spacing w:after="300" w:line="240" w:lineRule="auto"/>
        <w:jc w:val="both"/>
        <w:outlineLvl w:val="3"/>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На какой возраст рассчитана программа</w:t>
      </w:r>
    </w:p>
    <w:p w:rsidR="00BF7444" w:rsidRPr="00BF7444" w:rsidRDefault="00BF7444" w:rsidP="00A22B65">
      <w:pPr>
        <w:spacing w:after="300" w:line="360" w:lineRule="atLeast"/>
        <w:ind w:firstLine="708"/>
        <w:jc w:val="both"/>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Начинать работу с программой можно с 6-летнего возраста (если ребенка начали обучать чтению с пяти лет), но в основном она ориентирована на школьников младших классов, освоивших букварный этап обучения.</w:t>
      </w:r>
    </w:p>
    <w:p w:rsidR="00BF7444" w:rsidRPr="00BF7444" w:rsidRDefault="00BF7444" w:rsidP="00A22B65">
      <w:pPr>
        <w:spacing w:after="300" w:line="240" w:lineRule="auto"/>
        <w:jc w:val="center"/>
        <w:outlineLvl w:val="2"/>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Рекомендуемая длительность обучения</w:t>
      </w:r>
    </w:p>
    <w:p w:rsidR="00BF7444" w:rsidRDefault="00BF7444" w:rsidP="00BF7444">
      <w:pPr>
        <w:spacing w:after="300" w:line="360" w:lineRule="atLeast"/>
        <w:jc w:val="both"/>
        <w:rPr>
          <w:rFonts w:ascii="Times New Roman" w:eastAsia="Times New Roman" w:hAnsi="Times New Roman" w:cs="Times New Roman"/>
          <w:sz w:val="28"/>
          <w:szCs w:val="28"/>
          <w:lang w:eastAsia="ru-RU"/>
        </w:rPr>
      </w:pPr>
      <w:r w:rsidRPr="00BF7444">
        <w:rPr>
          <w:rFonts w:ascii="Times New Roman" w:eastAsia="Times New Roman" w:hAnsi="Times New Roman" w:cs="Times New Roman"/>
          <w:sz w:val="28"/>
          <w:szCs w:val="28"/>
          <w:lang w:eastAsia="ru-RU"/>
        </w:rPr>
        <w:t xml:space="preserve">В большинстве случаев, при ежедневных занятиях отмечается положительная динамика даже за такой короткий срок, как 2-3 месяца. Для полноценного эффекта коррекции </w:t>
      </w:r>
      <w:proofErr w:type="spellStart"/>
      <w:r w:rsidRPr="00BF7444">
        <w:rPr>
          <w:rFonts w:ascii="Times New Roman" w:eastAsia="Times New Roman" w:hAnsi="Times New Roman" w:cs="Times New Roman"/>
          <w:sz w:val="28"/>
          <w:szCs w:val="28"/>
          <w:lang w:eastAsia="ru-RU"/>
        </w:rPr>
        <w:t>дислексии</w:t>
      </w:r>
      <w:proofErr w:type="spellEnd"/>
      <w:r w:rsidRPr="00BF7444">
        <w:rPr>
          <w:rFonts w:ascii="Times New Roman" w:eastAsia="Times New Roman" w:hAnsi="Times New Roman" w:cs="Times New Roman"/>
          <w:sz w:val="28"/>
          <w:szCs w:val="28"/>
          <w:lang w:eastAsia="ru-RU"/>
        </w:rPr>
        <w:t xml:space="preserve"> требуется значительно более длительный курс: около 2 лет и более. Следует иметь в виду, что в случаях настоящей </w:t>
      </w:r>
      <w:proofErr w:type="spellStart"/>
      <w:r w:rsidRPr="00BF7444">
        <w:rPr>
          <w:rFonts w:ascii="Times New Roman" w:eastAsia="Times New Roman" w:hAnsi="Times New Roman" w:cs="Times New Roman"/>
          <w:sz w:val="28"/>
          <w:szCs w:val="28"/>
          <w:lang w:eastAsia="ru-RU"/>
        </w:rPr>
        <w:t>дислексии</w:t>
      </w:r>
      <w:proofErr w:type="spellEnd"/>
      <w:r w:rsidRPr="00BF7444">
        <w:rPr>
          <w:rFonts w:ascii="Times New Roman" w:eastAsia="Times New Roman" w:hAnsi="Times New Roman" w:cs="Times New Roman"/>
          <w:sz w:val="28"/>
          <w:szCs w:val="28"/>
          <w:lang w:eastAsia="ru-RU"/>
        </w:rPr>
        <w:t xml:space="preserve"> (а это стойкое, </w:t>
      </w:r>
      <w:proofErr w:type="spellStart"/>
      <w:r w:rsidRPr="00BF7444">
        <w:rPr>
          <w:rFonts w:ascii="Times New Roman" w:eastAsia="Times New Roman" w:hAnsi="Times New Roman" w:cs="Times New Roman"/>
          <w:sz w:val="28"/>
          <w:szCs w:val="28"/>
          <w:lang w:eastAsia="ru-RU"/>
        </w:rPr>
        <w:t>трудноустранимое</w:t>
      </w:r>
      <w:proofErr w:type="spellEnd"/>
      <w:r w:rsidRPr="00BF7444">
        <w:rPr>
          <w:rFonts w:ascii="Times New Roman" w:eastAsia="Times New Roman" w:hAnsi="Times New Roman" w:cs="Times New Roman"/>
          <w:sz w:val="28"/>
          <w:szCs w:val="28"/>
          <w:lang w:eastAsia="ru-RU"/>
        </w:rPr>
        <w:t xml:space="preserve"> нарушение) согласно мировой практике далеко не всегда удается полностью избавить ребенка от этого тяжелого недуга.</w:t>
      </w:r>
    </w:p>
    <w:p w:rsidR="00A22B65" w:rsidRPr="00A22B65" w:rsidRDefault="00A22B65" w:rsidP="00A22B65">
      <w:pPr>
        <w:spacing w:after="0" w:line="240" w:lineRule="auto"/>
        <w:jc w:val="right"/>
        <w:outlineLvl w:val="3"/>
        <w:rPr>
          <w:rFonts w:ascii="SansSerif" w:eastAsia="Times New Roman" w:hAnsi="SansSerif" w:cs="Times New Roman"/>
          <w:color w:val="293356"/>
          <w:sz w:val="27"/>
          <w:szCs w:val="27"/>
          <w:lang w:eastAsia="ru-RU"/>
        </w:rPr>
      </w:pPr>
      <w:r>
        <w:rPr>
          <w:noProof/>
          <w:lang w:eastAsia="ru-RU"/>
        </w:rPr>
        <w:drawing>
          <wp:inline distT="0" distB="0" distL="0" distR="0" wp14:anchorId="615276C2" wp14:editId="40E05B1C">
            <wp:extent cx="1219200" cy="1219200"/>
            <wp:effectExtent l="0" t="0" r="0" b="0"/>
            <wp:docPr id="12" name="Рисунок 12" descr="Александр Николаевич Корн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лександр Николаевич Корнев"/>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r w:rsidRPr="00A22B65">
        <w:rPr>
          <w:rFonts w:ascii="SansSerif" w:eastAsia="Times New Roman" w:hAnsi="SansSerif" w:cs="Times New Roman"/>
          <w:color w:val="293356"/>
          <w:sz w:val="27"/>
          <w:szCs w:val="27"/>
          <w:lang w:eastAsia="ru-RU"/>
        </w:rPr>
        <w:t xml:space="preserve"> </w:t>
      </w:r>
      <w:hyperlink r:id="rId19" w:history="1">
        <w:r w:rsidRPr="00A22B65">
          <w:rPr>
            <w:rFonts w:ascii="SansSerif" w:eastAsia="Times New Roman" w:hAnsi="SansSerif" w:cs="Times New Roman"/>
            <w:color w:val="293356"/>
            <w:sz w:val="27"/>
            <w:szCs w:val="27"/>
            <w:lang w:eastAsia="ru-RU"/>
          </w:rPr>
          <w:t>Александр Николаевич Корнев</w:t>
        </w:r>
      </w:hyperlink>
    </w:p>
    <w:p w:rsidR="00A22B65" w:rsidRDefault="00A22B65" w:rsidP="00A22B65">
      <w:pPr>
        <w:spacing w:after="300" w:line="360" w:lineRule="atLeast"/>
        <w:jc w:val="right"/>
        <w:rPr>
          <w:rFonts w:ascii="Arial" w:hAnsi="Arial" w:cs="Arial"/>
          <w:color w:val="293356"/>
        </w:rPr>
      </w:pPr>
      <w:r>
        <w:rPr>
          <w:rFonts w:ascii="Arial" w:hAnsi="Arial" w:cs="Arial"/>
          <w:color w:val="293356"/>
        </w:rPr>
        <w:t xml:space="preserve">(Психиатр, клинический психолог, </w:t>
      </w:r>
      <w:proofErr w:type="spellStart"/>
      <w:r>
        <w:rPr>
          <w:rFonts w:ascii="Arial" w:hAnsi="Arial" w:cs="Arial"/>
          <w:color w:val="293356"/>
        </w:rPr>
        <w:t>логопатолог</w:t>
      </w:r>
      <w:proofErr w:type="spellEnd"/>
      <w:r>
        <w:rPr>
          <w:rFonts w:ascii="Arial" w:hAnsi="Arial" w:cs="Arial"/>
          <w:color w:val="293356"/>
        </w:rPr>
        <w:t xml:space="preserve">, кандидат медицинских наук, доктор психологических наук, профессор, зав. кафедрой </w:t>
      </w:r>
      <w:proofErr w:type="spellStart"/>
      <w:r>
        <w:rPr>
          <w:rFonts w:ascii="Arial" w:hAnsi="Arial" w:cs="Arial"/>
          <w:color w:val="293356"/>
        </w:rPr>
        <w:t>логопатологии</w:t>
      </w:r>
      <w:proofErr w:type="spellEnd"/>
      <w:r>
        <w:rPr>
          <w:rFonts w:ascii="Arial" w:hAnsi="Arial" w:cs="Arial"/>
          <w:color w:val="293356"/>
        </w:rPr>
        <w:t xml:space="preserve"> Санкт-Петербургского педиатрического медицинского университета, зав. Лабораторией </w:t>
      </w:r>
      <w:proofErr w:type="spellStart"/>
      <w:r>
        <w:rPr>
          <w:rFonts w:ascii="Arial" w:hAnsi="Arial" w:cs="Arial"/>
          <w:color w:val="293356"/>
        </w:rPr>
        <w:t>нейрокогнитивных</w:t>
      </w:r>
      <w:proofErr w:type="spellEnd"/>
      <w:r>
        <w:rPr>
          <w:rFonts w:ascii="Arial" w:hAnsi="Arial" w:cs="Arial"/>
          <w:color w:val="293356"/>
        </w:rPr>
        <w:t xml:space="preserve"> технологий </w:t>
      </w:r>
      <w:bookmarkStart w:id="0" w:name="_GoBack"/>
      <w:bookmarkEnd w:id="0"/>
      <w:r>
        <w:rPr>
          <w:rFonts w:ascii="Arial" w:hAnsi="Arial" w:cs="Arial"/>
          <w:color w:val="293356"/>
        </w:rPr>
        <w:t>НИЦ СПБГПМУ, научный руководитель SLOGY)</w:t>
      </w:r>
    </w:p>
    <w:p w:rsidR="00A22B65" w:rsidRPr="00BF7444" w:rsidRDefault="00A22B65" w:rsidP="0076140C">
      <w:pPr>
        <w:spacing w:after="300" w:line="360" w:lineRule="atLeast"/>
        <w:jc w:val="right"/>
        <w:rPr>
          <w:rFonts w:ascii="Times New Roman" w:eastAsia="Times New Roman" w:hAnsi="Times New Roman" w:cs="Times New Roman"/>
          <w:sz w:val="28"/>
          <w:szCs w:val="28"/>
          <w:lang w:eastAsia="ru-RU"/>
        </w:rPr>
      </w:pPr>
      <w:r w:rsidRPr="00A22B65">
        <w:t xml:space="preserve"> </w:t>
      </w:r>
      <w:r>
        <w:rPr>
          <w:rFonts w:ascii="Arial" w:hAnsi="Arial" w:cs="Arial"/>
          <w:color w:val="293356"/>
        </w:rPr>
        <w:t>https://slogy.ru</w:t>
      </w:r>
    </w:p>
    <w:p w:rsidR="003A240E" w:rsidRPr="00A22B65" w:rsidRDefault="003A240E" w:rsidP="00EF38B4">
      <w:pPr>
        <w:jc w:val="both"/>
        <w:rPr>
          <w:rFonts w:ascii="Times New Roman" w:hAnsi="Times New Roman" w:cs="Times New Roman"/>
          <w:sz w:val="28"/>
          <w:szCs w:val="28"/>
        </w:rPr>
      </w:pPr>
    </w:p>
    <w:sectPr w:rsidR="003A240E" w:rsidRPr="00A22B65" w:rsidSect="00476EA0">
      <w:pgSz w:w="11906" w:h="16838"/>
      <w:pgMar w:top="567" w:right="567" w:bottom="567"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ans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70206"/>
    <w:multiLevelType w:val="multilevel"/>
    <w:tmpl w:val="8C80B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962562"/>
    <w:multiLevelType w:val="multilevel"/>
    <w:tmpl w:val="9BFEF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104EBD"/>
    <w:multiLevelType w:val="multilevel"/>
    <w:tmpl w:val="DB0AB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DC37F5"/>
    <w:multiLevelType w:val="multilevel"/>
    <w:tmpl w:val="BF42F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C7D0AF5"/>
    <w:multiLevelType w:val="multilevel"/>
    <w:tmpl w:val="0DB89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975"/>
    <w:rsid w:val="00056975"/>
    <w:rsid w:val="003A240E"/>
    <w:rsid w:val="00476EA0"/>
    <w:rsid w:val="0076140C"/>
    <w:rsid w:val="0092223A"/>
    <w:rsid w:val="00A22B65"/>
    <w:rsid w:val="00BF7444"/>
    <w:rsid w:val="00EF38B4"/>
    <w:rsid w:val="00F11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38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38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38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38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053846">
      <w:bodyDiv w:val="1"/>
      <w:marLeft w:val="0"/>
      <w:marRight w:val="0"/>
      <w:marTop w:val="0"/>
      <w:marBottom w:val="0"/>
      <w:divBdr>
        <w:top w:val="none" w:sz="0" w:space="0" w:color="auto"/>
        <w:left w:val="none" w:sz="0" w:space="0" w:color="auto"/>
        <w:bottom w:val="none" w:sz="0" w:space="0" w:color="auto"/>
        <w:right w:val="none" w:sz="0" w:space="0" w:color="auto"/>
      </w:divBdr>
      <w:divsChild>
        <w:div w:id="1457525605">
          <w:marLeft w:val="0"/>
          <w:marRight w:val="0"/>
          <w:marTop w:val="0"/>
          <w:marBottom w:val="0"/>
          <w:divBdr>
            <w:top w:val="none" w:sz="0" w:space="0" w:color="auto"/>
            <w:left w:val="none" w:sz="0" w:space="0" w:color="auto"/>
            <w:bottom w:val="none" w:sz="0" w:space="0" w:color="auto"/>
            <w:right w:val="none" w:sz="0" w:space="0" w:color="auto"/>
          </w:divBdr>
        </w:div>
      </w:divsChild>
    </w:div>
    <w:div w:id="847403276">
      <w:bodyDiv w:val="1"/>
      <w:marLeft w:val="0"/>
      <w:marRight w:val="0"/>
      <w:marTop w:val="0"/>
      <w:marBottom w:val="0"/>
      <w:divBdr>
        <w:top w:val="none" w:sz="0" w:space="0" w:color="auto"/>
        <w:left w:val="none" w:sz="0" w:space="0" w:color="auto"/>
        <w:bottom w:val="none" w:sz="0" w:space="0" w:color="auto"/>
        <w:right w:val="none" w:sz="0" w:space="0" w:color="auto"/>
      </w:divBdr>
      <w:divsChild>
        <w:div w:id="733044634">
          <w:marLeft w:val="0"/>
          <w:marRight w:val="0"/>
          <w:marTop w:val="0"/>
          <w:marBottom w:val="0"/>
          <w:divBdr>
            <w:top w:val="none" w:sz="0" w:space="0" w:color="auto"/>
            <w:left w:val="none" w:sz="0" w:space="0" w:color="auto"/>
            <w:bottom w:val="none" w:sz="0" w:space="0" w:color="auto"/>
            <w:right w:val="none" w:sz="0" w:space="0" w:color="auto"/>
          </w:divBdr>
        </w:div>
      </w:divsChild>
    </w:div>
    <w:div w:id="881288448">
      <w:bodyDiv w:val="1"/>
      <w:marLeft w:val="0"/>
      <w:marRight w:val="0"/>
      <w:marTop w:val="0"/>
      <w:marBottom w:val="0"/>
      <w:divBdr>
        <w:top w:val="none" w:sz="0" w:space="0" w:color="auto"/>
        <w:left w:val="none" w:sz="0" w:space="0" w:color="auto"/>
        <w:bottom w:val="none" w:sz="0" w:space="0" w:color="auto"/>
        <w:right w:val="none" w:sz="0" w:space="0" w:color="auto"/>
      </w:divBdr>
    </w:div>
    <w:div w:id="1087465059">
      <w:bodyDiv w:val="1"/>
      <w:marLeft w:val="0"/>
      <w:marRight w:val="0"/>
      <w:marTop w:val="0"/>
      <w:marBottom w:val="0"/>
      <w:divBdr>
        <w:top w:val="none" w:sz="0" w:space="0" w:color="auto"/>
        <w:left w:val="none" w:sz="0" w:space="0" w:color="auto"/>
        <w:bottom w:val="none" w:sz="0" w:space="0" w:color="auto"/>
        <w:right w:val="none" w:sz="0" w:space="0" w:color="auto"/>
      </w:divBdr>
      <w:divsChild>
        <w:div w:id="1100250312">
          <w:marLeft w:val="0"/>
          <w:marRight w:val="0"/>
          <w:marTop w:val="0"/>
          <w:marBottom w:val="0"/>
          <w:divBdr>
            <w:top w:val="none" w:sz="0" w:space="0" w:color="auto"/>
            <w:left w:val="none" w:sz="0" w:space="0" w:color="auto"/>
            <w:bottom w:val="none" w:sz="0" w:space="0" w:color="auto"/>
            <w:right w:val="none" w:sz="0" w:space="0" w:color="auto"/>
          </w:divBdr>
        </w:div>
      </w:divsChild>
    </w:div>
    <w:div w:id="186924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2.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s://slogy.ru/register" TargetMode="Externa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hyperlink" Target="https://slogy.ru/person/kornev-aleksandr-nikolaevich"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1714</Words>
  <Characters>9774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c:creator>
  <cp:keywords/>
  <dc:description/>
  <cp:lastModifiedBy>asd</cp:lastModifiedBy>
  <cp:revision>6</cp:revision>
  <dcterms:created xsi:type="dcterms:W3CDTF">2022-11-06T08:57:00Z</dcterms:created>
  <dcterms:modified xsi:type="dcterms:W3CDTF">2022-11-10T04:57:00Z</dcterms:modified>
</cp:coreProperties>
</file>