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724" w:rsidRPr="00D87724" w:rsidRDefault="006128D2" w:rsidP="00AE51A3">
      <w:pPr>
        <w:spacing w:after="0" w:line="240" w:lineRule="auto"/>
        <w:jc w:val="center"/>
        <w:rPr>
          <w:rFonts w:ascii="Times New Roman" w:eastAsia="Times New Roman" w:hAnsi="Times New Roman" w:cs="Times New Roman"/>
          <w:sz w:val="28"/>
          <w:szCs w:val="28"/>
          <w:lang w:eastAsia="ru-RU"/>
        </w:rPr>
      </w:pPr>
      <w:bookmarkStart w:id="0" w:name="_Hlk83670788"/>
      <w:r>
        <w:rPr>
          <w:rFonts w:ascii="Times New Roman" w:eastAsia="Times New Roman" w:hAnsi="Times New Roman" w:cs="Times New Roman"/>
          <w:noProof/>
          <w:sz w:val="28"/>
          <w:szCs w:val="28"/>
          <w:lang w:eastAsia="ru-RU"/>
        </w:rPr>
        <w:drawing>
          <wp:inline distT="0" distB="0" distL="0" distR="0">
            <wp:extent cx="6480175" cy="91521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480175" cy="9152170"/>
                    </a:xfrm>
                    <a:prstGeom prst="rect">
                      <a:avLst/>
                    </a:prstGeom>
                    <a:noFill/>
                    <a:ln w="9525">
                      <a:noFill/>
                      <a:miter lim="800000"/>
                      <a:headEnd/>
                      <a:tailEnd/>
                    </a:ln>
                  </pic:spPr>
                </pic:pic>
              </a:graphicData>
            </a:graphic>
          </wp:inline>
        </w:drawing>
      </w:r>
    </w:p>
    <w:p w:rsidR="00D87724" w:rsidRPr="00D87724" w:rsidRDefault="00D87724" w:rsidP="00D87724">
      <w:pPr>
        <w:spacing w:after="0" w:line="240" w:lineRule="auto"/>
        <w:jc w:val="center"/>
        <w:rPr>
          <w:rFonts w:ascii="Times New Roman" w:eastAsia="Times New Roman" w:hAnsi="Times New Roman" w:cs="Times New Roman"/>
          <w:sz w:val="24"/>
          <w:szCs w:val="24"/>
          <w:lang w:eastAsia="ru-RU"/>
        </w:rPr>
        <w:sectPr w:rsidR="00D87724" w:rsidRPr="00D87724" w:rsidSect="00AE51A3">
          <w:pgSz w:w="11906" w:h="16838"/>
          <w:pgMar w:top="1134" w:right="1134" w:bottom="1134" w:left="567" w:header="709" w:footer="709" w:gutter="0"/>
          <w:cols w:space="708"/>
          <w:docGrid w:linePitch="360"/>
        </w:sectPr>
      </w:pPr>
    </w:p>
    <w:p w:rsidR="00D87724" w:rsidRPr="00D87724" w:rsidRDefault="005F2A9E" w:rsidP="0045331B">
      <w:pPr>
        <w:spacing w:after="20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w:t>
      </w:r>
      <w:r w:rsidR="00D87724" w:rsidRPr="00D87724">
        <w:rPr>
          <w:rFonts w:ascii="Times New Roman" w:eastAsia="Times New Roman" w:hAnsi="Times New Roman" w:cs="Times New Roman"/>
          <w:b/>
          <w:sz w:val="28"/>
          <w:szCs w:val="28"/>
          <w:lang w:eastAsia="ru-RU"/>
        </w:rPr>
        <w:t xml:space="preserve"> Основные характеристики.</w:t>
      </w:r>
    </w:p>
    <w:p w:rsidR="00D87724" w:rsidRPr="00D87724" w:rsidRDefault="005F2A9E" w:rsidP="0045331B">
      <w:pPr>
        <w:spacing w:after="20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D87724" w:rsidRPr="00D87724">
        <w:rPr>
          <w:rFonts w:ascii="Times New Roman" w:eastAsia="Times New Roman" w:hAnsi="Times New Roman" w:cs="Times New Roman"/>
          <w:b/>
          <w:sz w:val="28"/>
          <w:szCs w:val="28"/>
          <w:lang w:eastAsia="ru-RU"/>
        </w:rPr>
        <w:t>.1. Пояснительная записка</w:t>
      </w:r>
    </w:p>
    <w:p w:rsidR="00D87724" w:rsidRPr="00D87724" w:rsidRDefault="00D87724" w:rsidP="00D87724">
      <w:pPr>
        <w:tabs>
          <w:tab w:val="left" w:pos="5505"/>
        </w:tabs>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Программа внеурочной деятельности имеет </w:t>
      </w:r>
      <w:proofErr w:type="gramStart"/>
      <w:r w:rsidRPr="00D87724">
        <w:rPr>
          <w:rFonts w:ascii="Times New Roman" w:eastAsia="Times New Roman" w:hAnsi="Times New Roman" w:cs="Times New Roman"/>
          <w:sz w:val="28"/>
          <w:szCs w:val="28"/>
          <w:lang w:eastAsia="ru-RU"/>
        </w:rPr>
        <w:t>физкул</w:t>
      </w:r>
      <w:r w:rsidR="00B013A9">
        <w:rPr>
          <w:rFonts w:ascii="Times New Roman" w:eastAsia="Times New Roman" w:hAnsi="Times New Roman" w:cs="Times New Roman"/>
          <w:sz w:val="28"/>
          <w:szCs w:val="28"/>
          <w:lang w:eastAsia="ru-RU"/>
        </w:rPr>
        <w:t>ьтурно-спортивную</w:t>
      </w:r>
      <w:proofErr w:type="gramEnd"/>
      <w:r w:rsidR="00B013A9">
        <w:rPr>
          <w:rFonts w:ascii="Times New Roman" w:eastAsia="Times New Roman" w:hAnsi="Times New Roman" w:cs="Times New Roman"/>
          <w:sz w:val="28"/>
          <w:szCs w:val="28"/>
          <w:lang w:eastAsia="ru-RU"/>
        </w:rPr>
        <w:t xml:space="preserve"> направленност</w:t>
      </w:r>
      <w:r w:rsidRPr="00D87724">
        <w:rPr>
          <w:rFonts w:ascii="Times New Roman" w:eastAsia="Times New Roman" w:hAnsi="Times New Roman" w:cs="Times New Roman"/>
          <w:sz w:val="28"/>
          <w:szCs w:val="28"/>
          <w:lang w:eastAsia="ru-RU"/>
        </w:rPr>
        <w:t>и предназначена для углубленного изучения теории физкультурно-спортивной направленности, проведения спортивных мероприятий и соревнований, а так же  теоретического и практического изучения вида спорта «Баскетбол». Настоящая программа разработана в соответствии со следующими документами:</w:t>
      </w:r>
    </w:p>
    <w:p w:rsidR="00D87724" w:rsidRPr="00D87724" w:rsidRDefault="00D87724" w:rsidP="00D87724">
      <w:pPr>
        <w:tabs>
          <w:tab w:val="left" w:pos="5505"/>
        </w:tabs>
        <w:spacing w:after="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 Федеральным законом от 29.12.2012 г. № 273-ФЗ "Об образовании в Российской Федерации (с изменениями и дополнениями).</w:t>
      </w:r>
    </w:p>
    <w:p w:rsidR="00D87724" w:rsidRPr="00D87724" w:rsidRDefault="00D87724" w:rsidP="00D87724">
      <w:p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 Основными требованиями к внеурочной деятельности образовательным программам.</w:t>
      </w:r>
    </w:p>
    <w:p w:rsidR="00D87724" w:rsidRPr="00D87724" w:rsidRDefault="00D87724" w:rsidP="00D87724">
      <w:p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 Приказом Министерства образования и науки РФ от 29.08.2013 № 1008 «Об утверждении Порядка организации и осуществления образовательной деятельности по дополнительным общеобразовательным программам». Зарегистрирован в Минюсте РФ 27 ноября 2013 г.</w:t>
      </w:r>
    </w:p>
    <w:p w:rsidR="00D87724" w:rsidRPr="00D87724" w:rsidRDefault="00D87724" w:rsidP="00D87724">
      <w:p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-САНПИН 2.4.1.1249-03 "Детские внешкольные учреждения (учреждения дополнительного образования). Санитарно-эпидемиологические требования к учреждениям дополнительного образования детей (внешкольные учреждения)" (утв. Главным государственным санитарным врачом РФ 1 апреля 2013 г.).</w:t>
      </w:r>
    </w:p>
    <w:p w:rsidR="00D87724" w:rsidRPr="00D87724" w:rsidRDefault="00D87724" w:rsidP="00D87724">
      <w:p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-Уставом Муниципального бюджетного общеобразовательного учреждения  «Средняя общеобразовательная школа №1»              (МБОУ СОШ № 1).</w:t>
      </w:r>
    </w:p>
    <w:p w:rsidR="00D87724" w:rsidRPr="00D87724" w:rsidRDefault="00D87724" w:rsidP="00D87724">
      <w:p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-Образовательной программой Муниципального бюджетного общеобразовательного учреждения «Средняя общеобразовательная школа №1» (МБОУ СОШ № 1). </w:t>
      </w:r>
      <w:r w:rsidRPr="00D87724">
        <w:rPr>
          <w:rFonts w:ascii="Times New Roman" w:eastAsia="Times New Roman" w:hAnsi="Times New Roman" w:cs="Times New Roman"/>
          <w:sz w:val="28"/>
          <w:szCs w:val="28"/>
          <w:lang w:eastAsia="ru-RU"/>
        </w:rPr>
        <w:tab/>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Программа  физкультурно-спортивной направленности - позволяет решить задачи по физическому воспитанию </w:t>
      </w:r>
      <w:proofErr w:type="gramStart"/>
      <w:r w:rsidRPr="00D87724">
        <w:rPr>
          <w:rFonts w:ascii="Times New Roman" w:eastAsia="Times New Roman" w:hAnsi="Times New Roman" w:cs="Times New Roman"/>
          <w:sz w:val="28"/>
          <w:szCs w:val="28"/>
          <w:lang w:eastAsia="ru-RU"/>
        </w:rPr>
        <w:t>обучающихся</w:t>
      </w:r>
      <w:proofErr w:type="gramEnd"/>
      <w:r w:rsidRPr="00D87724">
        <w:rPr>
          <w:rFonts w:ascii="Times New Roman" w:eastAsia="Times New Roman" w:hAnsi="Times New Roman" w:cs="Times New Roman"/>
          <w:sz w:val="28"/>
          <w:szCs w:val="28"/>
          <w:lang w:eastAsia="ru-RU"/>
        </w:rPr>
        <w:t xml:space="preserve">. Она развивает у обучающихся хорошую координацию движений, ловкость, гибкость, физическую силу, вырабатывает  смелость и сообразительность. </w:t>
      </w:r>
    </w:p>
    <w:p w:rsidR="00D87724" w:rsidRPr="00D87724" w:rsidRDefault="00D87724" w:rsidP="00D87724">
      <w:pPr>
        <w:shd w:val="clear" w:color="auto" w:fill="FFFFFF"/>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b/>
          <w:sz w:val="28"/>
          <w:szCs w:val="28"/>
          <w:lang w:eastAsia="ru-RU"/>
        </w:rPr>
        <w:lastRenderedPageBreak/>
        <w:t xml:space="preserve">   Актуальность:</w:t>
      </w:r>
      <w:r w:rsidRPr="00D87724">
        <w:rPr>
          <w:rFonts w:ascii="Times New Roman" w:eastAsia="Times New Roman" w:hAnsi="Times New Roman" w:cs="Times New Roman"/>
          <w:sz w:val="28"/>
          <w:szCs w:val="28"/>
          <w:lang w:eastAsia="ru-RU"/>
        </w:rPr>
        <w:t xml:space="preserve"> На уроках физической культуры обучающиеся получают определенные навыки по развитию физических качеств, но для этого в учебной программе отведено небольшое количество часов. Этого недостаточно, чтобы в совершенстве овладеть навыками физического развития. Данный кружок позволяет </w:t>
      </w:r>
      <w:proofErr w:type="gramStart"/>
      <w:r w:rsidRPr="00D87724">
        <w:rPr>
          <w:rFonts w:ascii="Times New Roman" w:eastAsia="Times New Roman" w:hAnsi="Times New Roman" w:cs="Times New Roman"/>
          <w:sz w:val="28"/>
          <w:szCs w:val="28"/>
          <w:lang w:eastAsia="ru-RU"/>
        </w:rPr>
        <w:t>обучающимся</w:t>
      </w:r>
      <w:proofErr w:type="gramEnd"/>
      <w:r w:rsidRPr="00D87724">
        <w:rPr>
          <w:rFonts w:ascii="Times New Roman" w:eastAsia="Times New Roman" w:hAnsi="Times New Roman" w:cs="Times New Roman"/>
          <w:sz w:val="28"/>
          <w:szCs w:val="28"/>
          <w:lang w:eastAsia="ru-RU"/>
        </w:rPr>
        <w:t xml:space="preserve"> получить определённые навыки теоретического и физического развития. Эти занятия способствуют укреплению костно-связочного и мышечного аппарата, улучшению обмена веществ в организме. Реализация программы предусматривает также психологическую подготовку, которой в других программах уделяется не заслуженно мало внимания. В процессе занятий обучающиеся достигают гармоничного развития своего тела, красоты и выразительности движений.  Программа актуальна на сегодняшний день, так как её реализация восполняет недостаток теоретической подготовки и двигательной активности, имеющийся у детей, в связи с высокой учебной нагрузкой, </w:t>
      </w:r>
      <w:proofErr w:type="gramStart"/>
      <w:r w:rsidRPr="00D87724">
        <w:rPr>
          <w:rFonts w:ascii="Times New Roman" w:eastAsia="Times New Roman" w:hAnsi="Times New Roman" w:cs="Times New Roman"/>
          <w:sz w:val="28"/>
          <w:szCs w:val="28"/>
          <w:lang w:eastAsia="ru-RU"/>
        </w:rPr>
        <w:t>имеет оздоровительный эффект</w:t>
      </w:r>
      <w:proofErr w:type="gramEnd"/>
      <w:r w:rsidRPr="00D87724">
        <w:rPr>
          <w:rFonts w:ascii="Times New Roman" w:eastAsia="Times New Roman" w:hAnsi="Times New Roman" w:cs="Times New Roman"/>
          <w:sz w:val="28"/>
          <w:szCs w:val="28"/>
          <w:lang w:eastAsia="ru-RU"/>
        </w:rPr>
        <w:t>, а также благотворно воздействует на все системы детского организма</w:t>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b/>
          <w:sz w:val="28"/>
          <w:szCs w:val="28"/>
          <w:lang w:eastAsia="ru-RU"/>
        </w:rPr>
        <w:t xml:space="preserve">Адресат: </w:t>
      </w:r>
      <w:proofErr w:type="gramStart"/>
      <w:r w:rsidRPr="00D87724">
        <w:rPr>
          <w:rFonts w:ascii="Times New Roman" w:eastAsia="Times New Roman" w:hAnsi="Times New Roman" w:cs="Times New Roman"/>
          <w:sz w:val="28"/>
          <w:szCs w:val="28"/>
          <w:lang w:eastAsia="ru-RU"/>
        </w:rPr>
        <w:t>Программа рассчитана на обучающихся  возраст 11-1</w:t>
      </w:r>
      <w:r w:rsidR="00187FE6">
        <w:rPr>
          <w:rFonts w:ascii="Times New Roman" w:eastAsia="Times New Roman" w:hAnsi="Times New Roman" w:cs="Times New Roman"/>
          <w:sz w:val="28"/>
          <w:szCs w:val="28"/>
          <w:lang w:eastAsia="ru-RU"/>
        </w:rPr>
        <w:t>5</w:t>
      </w:r>
      <w:r w:rsidRPr="00D87724">
        <w:rPr>
          <w:rFonts w:ascii="Times New Roman" w:eastAsia="Times New Roman" w:hAnsi="Times New Roman" w:cs="Times New Roman"/>
          <w:sz w:val="28"/>
          <w:szCs w:val="28"/>
          <w:lang w:eastAsia="ru-RU"/>
        </w:rPr>
        <w:t xml:space="preserve"> лет.</w:t>
      </w:r>
      <w:proofErr w:type="gramEnd"/>
    </w:p>
    <w:p w:rsidR="00D87724" w:rsidRPr="00D87724" w:rsidRDefault="00D87724" w:rsidP="00D87724">
      <w:pPr>
        <w:spacing w:after="0" w:line="360" w:lineRule="auto"/>
        <w:jc w:val="both"/>
        <w:rPr>
          <w:rFonts w:ascii="Times New Roman" w:eastAsia="Calibri" w:hAnsi="Times New Roman" w:cs="Times New Roman"/>
          <w:sz w:val="28"/>
          <w:szCs w:val="28"/>
        </w:rPr>
      </w:pPr>
      <w:r w:rsidRPr="00D87724">
        <w:rPr>
          <w:rFonts w:ascii="Times New Roman" w:eastAsia="Calibri" w:hAnsi="Times New Roman" w:cs="Times New Roman"/>
          <w:sz w:val="28"/>
          <w:szCs w:val="28"/>
        </w:rPr>
        <w:t xml:space="preserve">Возрастными особенностями детей и подростков являются специфические свойства личности (ее психики) закономерно изменяющиеся в процессе возрастных стадий развития под воздействием процессов воспитания и обучения. Каждый возрастной период характеризуется своими специфическими особенностями. Переход от одного возрастного периода к последующему обозначают как переломный этап индивидуального развития, или критический период. Продолжительность отдельных возрастных периодов в значительной степени подвержена изменениям. Как хронологические рамки возраста, так и его характеристики </w:t>
      </w:r>
      <w:proofErr w:type="gramStart"/>
      <w:r w:rsidRPr="00D87724">
        <w:rPr>
          <w:rFonts w:ascii="Times New Roman" w:eastAsia="Calibri" w:hAnsi="Times New Roman" w:cs="Times New Roman"/>
          <w:sz w:val="28"/>
          <w:szCs w:val="28"/>
        </w:rPr>
        <w:t>определяются</w:t>
      </w:r>
      <w:proofErr w:type="gramEnd"/>
      <w:r w:rsidRPr="00D87724">
        <w:rPr>
          <w:rFonts w:ascii="Times New Roman" w:eastAsia="Calibri" w:hAnsi="Times New Roman" w:cs="Times New Roman"/>
          <w:sz w:val="28"/>
          <w:szCs w:val="28"/>
        </w:rPr>
        <w:t xml:space="preserve"> прежде всего социальными факторами. Подростковый возраст от 11-12 до 14-15 лет. Переход от детства к взрослости составляет главный смысл и специфическое различие этого этапа. Подростковый период считается «кризисным», такая оценка обусловлена многими качественными сдвигами в </w:t>
      </w:r>
      <w:r w:rsidRPr="00D87724">
        <w:rPr>
          <w:rFonts w:ascii="Times New Roman" w:eastAsia="Calibri" w:hAnsi="Times New Roman" w:cs="Times New Roman"/>
          <w:sz w:val="28"/>
          <w:szCs w:val="28"/>
        </w:rPr>
        <w:lastRenderedPageBreak/>
        <w:t xml:space="preserve">развитии подростка. Именно в этом возрасте происходят интенсивные и кардинальные изменения в организации ребенка на пути к биологической зрелости и полового созревания. </w:t>
      </w:r>
      <w:proofErr w:type="spellStart"/>
      <w:r w:rsidRPr="00D87724">
        <w:rPr>
          <w:rFonts w:ascii="Times New Roman" w:eastAsia="Calibri" w:hAnsi="Times New Roman" w:cs="Times New Roman"/>
          <w:sz w:val="28"/>
          <w:szCs w:val="28"/>
        </w:rPr>
        <w:t>Анатомофизиологические</w:t>
      </w:r>
      <w:proofErr w:type="spellEnd"/>
      <w:r w:rsidRPr="00D87724">
        <w:rPr>
          <w:rFonts w:ascii="Times New Roman" w:eastAsia="Calibri" w:hAnsi="Times New Roman" w:cs="Times New Roman"/>
          <w:sz w:val="28"/>
          <w:szCs w:val="28"/>
        </w:rPr>
        <w:t xml:space="preserve"> сдвиги в развитии подростка порождают психологические новообразования: чувство взрослости, развитие интереса к противоположному полу, пробуждение определенных романтических чувств. Характерными новообразованиями подросткового возраста есть стремление к самообразованию и самовоспитанию, полная определенность склонностей и профессиональных интересов.</w:t>
      </w:r>
    </w:p>
    <w:p w:rsidR="00D87724" w:rsidRPr="00D87724" w:rsidRDefault="00D87724" w:rsidP="00D87724">
      <w:pPr>
        <w:spacing w:after="0" w:line="360" w:lineRule="auto"/>
        <w:rPr>
          <w:rFonts w:ascii="Times New Roman" w:eastAsia="Calibri" w:hAnsi="Times New Roman" w:cs="Times New Roman"/>
          <w:i/>
          <w:sz w:val="28"/>
          <w:szCs w:val="28"/>
        </w:rPr>
      </w:pPr>
      <w:r w:rsidRPr="00D87724">
        <w:rPr>
          <w:rFonts w:ascii="Times New Roman" w:eastAsia="Calibri" w:hAnsi="Times New Roman" w:cs="Times New Roman"/>
          <w:i/>
          <w:sz w:val="28"/>
          <w:szCs w:val="28"/>
        </w:rPr>
        <w:t xml:space="preserve">           Принципы, лежащие в основе программы:</w:t>
      </w:r>
    </w:p>
    <w:p w:rsidR="00D87724" w:rsidRPr="00D87724" w:rsidRDefault="00D87724" w:rsidP="00D87724">
      <w:pPr>
        <w:spacing w:after="0" w:line="360" w:lineRule="auto"/>
        <w:rPr>
          <w:rFonts w:ascii="Times New Roman" w:eastAsia="Calibri" w:hAnsi="Times New Roman" w:cs="Times New Roman"/>
          <w:sz w:val="28"/>
          <w:szCs w:val="28"/>
        </w:rPr>
      </w:pPr>
      <w:proofErr w:type="gramStart"/>
      <w:r w:rsidRPr="00D87724">
        <w:rPr>
          <w:rFonts w:ascii="Times New Roman" w:eastAsia="Calibri" w:hAnsi="Times New Roman" w:cs="Times New Roman"/>
          <w:sz w:val="28"/>
          <w:szCs w:val="28"/>
        </w:rPr>
        <w:t>- доступность (простота, соответствие возрастным и индивидуальным</w:t>
      </w:r>
      <w:proofErr w:type="gramEnd"/>
    </w:p>
    <w:p w:rsidR="00D87724" w:rsidRPr="00D87724" w:rsidRDefault="00D87724" w:rsidP="00D87724">
      <w:pPr>
        <w:spacing w:after="0" w:line="360" w:lineRule="auto"/>
        <w:rPr>
          <w:rFonts w:ascii="Times New Roman" w:eastAsia="Calibri" w:hAnsi="Times New Roman" w:cs="Times New Roman"/>
          <w:sz w:val="28"/>
          <w:szCs w:val="28"/>
        </w:rPr>
      </w:pPr>
      <w:r w:rsidRPr="00D87724">
        <w:rPr>
          <w:rFonts w:ascii="Times New Roman" w:eastAsia="Calibri" w:hAnsi="Times New Roman" w:cs="Times New Roman"/>
          <w:sz w:val="28"/>
          <w:szCs w:val="28"/>
        </w:rPr>
        <w:t xml:space="preserve">  особенностям);</w:t>
      </w:r>
    </w:p>
    <w:p w:rsidR="00D87724" w:rsidRPr="00D87724" w:rsidRDefault="00D87724" w:rsidP="00D87724">
      <w:pPr>
        <w:spacing w:after="0" w:line="360" w:lineRule="auto"/>
        <w:rPr>
          <w:rFonts w:ascii="Times New Roman" w:eastAsia="Calibri" w:hAnsi="Times New Roman" w:cs="Times New Roman"/>
          <w:sz w:val="28"/>
          <w:szCs w:val="28"/>
        </w:rPr>
      </w:pPr>
      <w:r w:rsidRPr="00D87724">
        <w:rPr>
          <w:rFonts w:ascii="Times New Roman" w:eastAsia="Calibri" w:hAnsi="Times New Roman" w:cs="Times New Roman"/>
          <w:sz w:val="28"/>
          <w:szCs w:val="28"/>
        </w:rPr>
        <w:t>- наглядность (иллюстративность, наличие дидактических материалов);</w:t>
      </w:r>
    </w:p>
    <w:p w:rsidR="00D87724" w:rsidRPr="00D87724" w:rsidRDefault="00D87724" w:rsidP="00D87724">
      <w:pPr>
        <w:spacing w:after="0" w:line="360" w:lineRule="auto"/>
        <w:rPr>
          <w:rFonts w:ascii="Times New Roman" w:eastAsia="Calibri" w:hAnsi="Times New Roman" w:cs="Times New Roman"/>
          <w:sz w:val="28"/>
          <w:szCs w:val="28"/>
        </w:rPr>
      </w:pPr>
      <w:r w:rsidRPr="00D87724">
        <w:rPr>
          <w:rFonts w:ascii="Times New Roman" w:eastAsia="Calibri" w:hAnsi="Times New Roman" w:cs="Times New Roman"/>
          <w:sz w:val="28"/>
          <w:szCs w:val="28"/>
        </w:rPr>
        <w:t>- демократичность и гуманизм (взаимодействие воспитателя и   воспитанника               в  социуме, реализация собственных творческих потребностей);</w:t>
      </w:r>
    </w:p>
    <w:p w:rsidR="00D87724" w:rsidRPr="00D87724" w:rsidRDefault="00D87724" w:rsidP="00D87724">
      <w:pPr>
        <w:spacing w:after="0" w:line="360" w:lineRule="auto"/>
        <w:rPr>
          <w:rFonts w:ascii="Times New Roman" w:eastAsia="Calibri" w:hAnsi="Times New Roman" w:cs="Times New Roman"/>
          <w:sz w:val="28"/>
          <w:szCs w:val="28"/>
        </w:rPr>
      </w:pPr>
      <w:proofErr w:type="gramStart"/>
      <w:r w:rsidRPr="00D87724">
        <w:rPr>
          <w:rFonts w:ascii="Times New Roman" w:eastAsia="Calibri" w:hAnsi="Times New Roman" w:cs="Times New Roman"/>
          <w:sz w:val="28"/>
          <w:szCs w:val="28"/>
        </w:rPr>
        <w:t>- научность (обоснованность, наличие методологической базы и</w:t>
      </w:r>
      <w:proofErr w:type="gramEnd"/>
    </w:p>
    <w:p w:rsidR="00D87724" w:rsidRPr="00D87724" w:rsidRDefault="00D87724" w:rsidP="00D87724">
      <w:pPr>
        <w:spacing w:after="0" w:line="360" w:lineRule="auto"/>
        <w:rPr>
          <w:rFonts w:ascii="Times New Roman" w:eastAsia="Calibri" w:hAnsi="Times New Roman" w:cs="Times New Roman"/>
          <w:sz w:val="28"/>
          <w:szCs w:val="28"/>
        </w:rPr>
      </w:pPr>
      <w:r w:rsidRPr="00D87724">
        <w:rPr>
          <w:rFonts w:ascii="Times New Roman" w:eastAsia="Calibri" w:hAnsi="Times New Roman" w:cs="Times New Roman"/>
          <w:sz w:val="28"/>
          <w:szCs w:val="28"/>
        </w:rPr>
        <w:t>теоретической основы);</w:t>
      </w:r>
    </w:p>
    <w:p w:rsidR="00D87724" w:rsidRPr="00D87724" w:rsidRDefault="00D87724" w:rsidP="00D87724">
      <w:pPr>
        <w:spacing w:after="0" w:line="360" w:lineRule="auto"/>
        <w:rPr>
          <w:rFonts w:ascii="Times New Roman" w:eastAsia="Calibri" w:hAnsi="Times New Roman" w:cs="Times New Roman"/>
          <w:sz w:val="28"/>
          <w:szCs w:val="28"/>
        </w:rPr>
      </w:pPr>
      <w:proofErr w:type="gramStart"/>
      <w:r w:rsidRPr="00D87724">
        <w:rPr>
          <w:rFonts w:ascii="Times New Roman" w:eastAsia="Calibri" w:hAnsi="Times New Roman" w:cs="Times New Roman"/>
          <w:sz w:val="28"/>
          <w:szCs w:val="28"/>
        </w:rPr>
        <w:t>- «от простого к сложному» (научившись элементарным навыкам работы</w:t>
      </w:r>
      <w:proofErr w:type="gramEnd"/>
    </w:p>
    <w:p w:rsidR="00D87724" w:rsidRPr="00D87724" w:rsidRDefault="00D87724" w:rsidP="00D87724">
      <w:pPr>
        <w:spacing w:after="0" w:line="360" w:lineRule="auto"/>
        <w:rPr>
          <w:rFonts w:ascii="Times New Roman" w:eastAsia="Calibri" w:hAnsi="Times New Roman" w:cs="Times New Roman"/>
          <w:sz w:val="28"/>
          <w:szCs w:val="28"/>
        </w:rPr>
      </w:pPr>
      <w:proofErr w:type="gramStart"/>
      <w:r w:rsidRPr="00D87724">
        <w:rPr>
          <w:rFonts w:ascii="Times New Roman" w:eastAsia="Calibri" w:hAnsi="Times New Roman" w:cs="Times New Roman"/>
          <w:sz w:val="28"/>
          <w:szCs w:val="28"/>
        </w:rPr>
        <w:t>обучающийся</w:t>
      </w:r>
      <w:proofErr w:type="gramEnd"/>
      <w:r w:rsidRPr="00D87724">
        <w:rPr>
          <w:rFonts w:ascii="Times New Roman" w:eastAsia="Calibri" w:hAnsi="Times New Roman" w:cs="Times New Roman"/>
          <w:sz w:val="28"/>
          <w:szCs w:val="28"/>
        </w:rPr>
        <w:t xml:space="preserve"> применяет свои знания в выполнении творческих работ).</w:t>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b/>
          <w:sz w:val="28"/>
          <w:szCs w:val="28"/>
          <w:lang w:eastAsia="ru-RU"/>
        </w:rPr>
        <w:t>Режим занятий:</w:t>
      </w:r>
      <w:r w:rsidR="007D557C">
        <w:rPr>
          <w:rFonts w:ascii="Times New Roman" w:eastAsia="Times New Roman" w:hAnsi="Times New Roman" w:cs="Times New Roman"/>
          <w:b/>
          <w:sz w:val="28"/>
          <w:szCs w:val="28"/>
          <w:lang w:eastAsia="ru-RU"/>
        </w:rPr>
        <w:t xml:space="preserve"> </w:t>
      </w:r>
      <w:r w:rsidRPr="00D87724">
        <w:rPr>
          <w:rFonts w:ascii="Times New Roman" w:eastAsia="Times New Roman" w:hAnsi="Times New Roman" w:cs="Times New Roman"/>
          <w:sz w:val="28"/>
          <w:szCs w:val="28"/>
          <w:lang w:eastAsia="ru-RU"/>
        </w:rPr>
        <w:t xml:space="preserve">В процессе занятий используются различные формы занятий: традиционные, комбинированные и практические занятия. В раздел практической работы входит и самостоятельная работа </w:t>
      </w:r>
      <w:proofErr w:type="gramStart"/>
      <w:r w:rsidRPr="00D87724">
        <w:rPr>
          <w:rFonts w:ascii="Times New Roman" w:eastAsia="Times New Roman" w:hAnsi="Times New Roman" w:cs="Times New Roman"/>
          <w:sz w:val="28"/>
          <w:szCs w:val="28"/>
          <w:lang w:eastAsia="ru-RU"/>
        </w:rPr>
        <w:t>обучающихся</w:t>
      </w:r>
      <w:proofErr w:type="gramEnd"/>
      <w:r w:rsidRPr="00D87724">
        <w:rPr>
          <w:rFonts w:ascii="Times New Roman" w:eastAsia="Times New Roman" w:hAnsi="Times New Roman" w:cs="Times New Roman"/>
          <w:sz w:val="28"/>
          <w:szCs w:val="28"/>
          <w:lang w:eastAsia="ru-RU"/>
        </w:rPr>
        <w:t>, как на занятии, так и в виде задания на дом. Длительность учебного часа для воспитанников – 40 минут.</w:t>
      </w:r>
    </w:p>
    <w:p w:rsidR="00D87724" w:rsidRDefault="00D87724" w:rsidP="00D87724">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b/>
          <w:sz w:val="28"/>
          <w:szCs w:val="28"/>
          <w:lang w:eastAsia="ru-RU"/>
        </w:rPr>
        <w:t xml:space="preserve">Объем </w:t>
      </w:r>
      <w:proofErr w:type="spellStart"/>
      <w:r w:rsidRPr="00D87724">
        <w:rPr>
          <w:rFonts w:ascii="Times New Roman" w:eastAsia="Times New Roman" w:hAnsi="Times New Roman" w:cs="Times New Roman"/>
          <w:sz w:val="28"/>
          <w:szCs w:val="28"/>
          <w:lang w:eastAsia="ru-RU"/>
        </w:rPr>
        <w:t>общеразвивающей</w:t>
      </w:r>
      <w:proofErr w:type="spellEnd"/>
      <w:r w:rsidRPr="00D87724">
        <w:rPr>
          <w:rFonts w:ascii="Times New Roman" w:eastAsia="Times New Roman" w:hAnsi="Times New Roman" w:cs="Times New Roman"/>
          <w:sz w:val="28"/>
          <w:szCs w:val="28"/>
          <w:lang w:eastAsia="ru-RU"/>
        </w:rPr>
        <w:t xml:space="preserve"> программы:</w:t>
      </w:r>
    </w:p>
    <w:p w:rsidR="005F2A9E" w:rsidRPr="005F2A9E" w:rsidRDefault="005F2A9E" w:rsidP="005F2A9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F2A9E">
        <w:rPr>
          <w:rFonts w:ascii="Times New Roman" w:eastAsia="Times New Roman" w:hAnsi="Times New Roman" w:cs="Times New Roman"/>
          <w:sz w:val="28"/>
          <w:szCs w:val="28"/>
          <w:lang w:eastAsia="ru-RU"/>
        </w:rPr>
        <w:t>Программа предназначена для детей среднего школьного возраста, от 10 до 1</w:t>
      </w:r>
      <w:r w:rsidR="00773D41">
        <w:rPr>
          <w:rFonts w:ascii="Times New Roman" w:eastAsia="Times New Roman" w:hAnsi="Times New Roman" w:cs="Times New Roman"/>
          <w:sz w:val="28"/>
          <w:szCs w:val="28"/>
          <w:lang w:eastAsia="ru-RU"/>
        </w:rPr>
        <w:t>5</w:t>
      </w:r>
      <w:r w:rsidRPr="005F2A9E">
        <w:rPr>
          <w:rFonts w:ascii="Times New Roman" w:eastAsia="Times New Roman" w:hAnsi="Times New Roman" w:cs="Times New Roman"/>
          <w:sz w:val="28"/>
          <w:szCs w:val="28"/>
          <w:lang w:eastAsia="ru-RU"/>
        </w:rPr>
        <w:t xml:space="preserve"> лет, рассчитана на 2 года обучения по 180 часов в год. Из них в первый год обучения 72 часа теоретической подготовки и 108 часов практических занятий.</w:t>
      </w:r>
      <w:r w:rsidR="007D557C">
        <w:rPr>
          <w:rFonts w:ascii="Times New Roman" w:eastAsia="Times New Roman" w:hAnsi="Times New Roman" w:cs="Times New Roman"/>
          <w:sz w:val="28"/>
          <w:szCs w:val="28"/>
          <w:lang w:eastAsia="ru-RU"/>
        </w:rPr>
        <w:t xml:space="preserve"> Во второй год обучения 72 часа</w:t>
      </w:r>
      <w:r w:rsidRPr="005F2A9E">
        <w:rPr>
          <w:rFonts w:ascii="Times New Roman" w:eastAsia="Times New Roman" w:hAnsi="Times New Roman" w:cs="Times New Roman"/>
          <w:sz w:val="28"/>
          <w:szCs w:val="28"/>
          <w:lang w:eastAsia="ru-RU"/>
        </w:rPr>
        <w:t xml:space="preserve"> теории и 108 часов практических занятий.</w:t>
      </w:r>
    </w:p>
    <w:p w:rsidR="005F2A9E" w:rsidRPr="005F2A9E" w:rsidRDefault="005F2A9E" w:rsidP="005F2A9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5F2A9E" w:rsidRPr="005F2A9E" w:rsidRDefault="005F2A9E" w:rsidP="005F2A9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F2A9E">
        <w:rPr>
          <w:rFonts w:ascii="Times New Roman" w:eastAsia="Times New Roman" w:hAnsi="Times New Roman" w:cs="Times New Roman"/>
          <w:sz w:val="28"/>
          <w:szCs w:val="28"/>
          <w:lang w:eastAsia="ru-RU"/>
        </w:rPr>
        <w:t>Рекомендуемый минимальный состав группы 1 года обучения – 10 -15 человек, 2 года обучения- 10-15 человек. Обучающиеся не должны иметь медицинских противопоказаний для занятия спортом. Должны быть застрахованы от несчастного случая.</w:t>
      </w:r>
    </w:p>
    <w:p w:rsidR="005F2A9E" w:rsidRPr="005F2A9E" w:rsidRDefault="005F2A9E" w:rsidP="007D557C">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roofErr w:type="gramStart"/>
      <w:r w:rsidRPr="005F2A9E">
        <w:rPr>
          <w:rFonts w:ascii="Times New Roman" w:eastAsia="Times New Roman" w:hAnsi="Times New Roman" w:cs="Times New Roman"/>
          <w:sz w:val="28"/>
          <w:szCs w:val="28"/>
          <w:lang w:eastAsia="ru-RU"/>
        </w:rPr>
        <w:t>При реализации программы, используются разнообразные формы и методы работы: лекции, рассказы, беседы, дискуссии, экскурсии, игры, тренировки,  соревнования.</w:t>
      </w:r>
      <w:proofErr w:type="gramEnd"/>
    </w:p>
    <w:p w:rsidR="005F2A9E" w:rsidRPr="005F2A9E" w:rsidRDefault="005F2A9E" w:rsidP="005F2A9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F2A9E">
        <w:rPr>
          <w:rFonts w:ascii="Times New Roman" w:eastAsia="Times New Roman" w:hAnsi="Times New Roman" w:cs="Times New Roman"/>
          <w:sz w:val="28"/>
          <w:szCs w:val="28"/>
          <w:lang w:eastAsia="ru-RU"/>
        </w:rPr>
        <w:t>Ожидаемые результаты: Развитие познавательной, творческой активности, укрепления здоровья через занятия баскетболом, достижение определенных спортивных результатов.</w:t>
      </w:r>
    </w:p>
    <w:p w:rsidR="005F2A9E" w:rsidRPr="005F2A9E" w:rsidRDefault="005F2A9E" w:rsidP="005F2A9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F2A9E">
        <w:rPr>
          <w:rFonts w:ascii="Times New Roman" w:eastAsia="Times New Roman" w:hAnsi="Times New Roman" w:cs="Times New Roman"/>
          <w:sz w:val="28"/>
          <w:szCs w:val="28"/>
          <w:lang w:eastAsia="ru-RU"/>
        </w:rPr>
        <w:t>Основными способами определения результативности являются выполнение контрольных нормативов, анализ участия в соревнованиях, результативность выступления на соревнованиях, получение спортивных разрядов.</w:t>
      </w:r>
    </w:p>
    <w:p w:rsidR="005F2A9E" w:rsidRPr="00D87724" w:rsidRDefault="005F2A9E" w:rsidP="005F2A9E">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F2A9E">
        <w:rPr>
          <w:rFonts w:ascii="Times New Roman" w:eastAsia="Times New Roman" w:hAnsi="Times New Roman" w:cs="Times New Roman"/>
          <w:sz w:val="28"/>
          <w:szCs w:val="28"/>
          <w:lang w:eastAsia="ru-RU"/>
        </w:rPr>
        <w:t>Данная программа является составительской.</w:t>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Программа делится на </w:t>
      </w:r>
      <w:r>
        <w:rPr>
          <w:rFonts w:ascii="Times New Roman" w:eastAsia="Times New Roman" w:hAnsi="Times New Roman" w:cs="Times New Roman"/>
          <w:sz w:val="28"/>
          <w:szCs w:val="28"/>
          <w:lang w:eastAsia="ru-RU"/>
        </w:rPr>
        <w:t>два</w:t>
      </w:r>
      <w:r w:rsidRPr="00D87724">
        <w:rPr>
          <w:rFonts w:ascii="Times New Roman" w:eastAsia="Times New Roman" w:hAnsi="Times New Roman" w:cs="Times New Roman"/>
          <w:sz w:val="28"/>
          <w:szCs w:val="28"/>
          <w:lang w:eastAsia="ru-RU"/>
        </w:rPr>
        <w:t xml:space="preserve"> этап</w:t>
      </w:r>
      <w:r>
        <w:rPr>
          <w:rFonts w:ascii="Times New Roman" w:eastAsia="Times New Roman" w:hAnsi="Times New Roman" w:cs="Times New Roman"/>
          <w:sz w:val="28"/>
          <w:szCs w:val="28"/>
          <w:lang w:eastAsia="ru-RU"/>
        </w:rPr>
        <w:t>а</w:t>
      </w:r>
      <w:r w:rsidRPr="00D87724">
        <w:rPr>
          <w:rFonts w:ascii="Times New Roman" w:eastAsia="Times New Roman" w:hAnsi="Times New Roman" w:cs="Times New Roman"/>
          <w:sz w:val="28"/>
          <w:szCs w:val="28"/>
          <w:lang w:eastAsia="ru-RU"/>
        </w:rPr>
        <w:t xml:space="preserve">. </w:t>
      </w:r>
      <w:r w:rsidRPr="00D87724">
        <w:rPr>
          <w:rFonts w:ascii="Times New Roman" w:eastAsia="Times New Roman" w:hAnsi="Times New Roman" w:cs="Times New Roman"/>
          <w:b/>
          <w:sz w:val="28"/>
          <w:szCs w:val="28"/>
          <w:lang w:eastAsia="ru-RU"/>
        </w:rPr>
        <w:t>Первый год</w:t>
      </w:r>
      <w:r w:rsidRPr="00D87724">
        <w:rPr>
          <w:rFonts w:ascii="Times New Roman" w:eastAsia="Times New Roman" w:hAnsi="Times New Roman" w:cs="Times New Roman"/>
          <w:sz w:val="28"/>
          <w:szCs w:val="28"/>
          <w:lang w:eastAsia="ru-RU"/>
        </w:rPr>
        <w:t xml:space="preserve"> обучения – начальная подготовка; </w:t>
      </w:r>
      <w:r w:rsidRPr="00D87724">
        <w:rPr>
          <w:rFonts w:ascii="Times New Roman" w:eastAsia="Times New Roman" w:hAnsi="Times New Roman" w:cs="Times New Roman"/>
          <w:b/>
          <w:sz w:val="28"/>
          <w:szCs w:val="28"/>
          <w:lang w:eastAsia="ru-RU"/>
        </w:rPr>
        <w:t>второй год</w:t>
      </w:r>
      <w:r w:rsidRPr="00D87724">
        <w:rPr>
          <w:rFonts w:ascii="Times New Roman" w:eastAsia="Times New Roman" w:hAnsi="Times New Roman" w:cs="Times New Roman"/>
          <w:sz w:val="28"/>
          <w:szCs w:val="28"/>
          <w:lang w:eastAsia="ru-RU"/>
        </w:rPr>
        <w:t xml:space="preserve"> обучения – углубленное обучение</w:t>
      </w:r>
      <w:r>
        <w:rPr>
          <w:rFonts w:ascii="Times New Roman" w:eastAsia="Times New Roman" w:hAnsi="Times New Roman" w:cs="Times New Roman"/>
          <w:sz w:val="28"/>
          <w:szCs w:val="28"/>
          <w:lang w:eastAsia="ru-RU"/>
        </w:rPr>
        <w:t>.</w:t>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b/>
          <w:bCs/>
          <w:color w:val="000000"/>
          <w:spacing w:val="1"/>
          <w:sz w:val="28"/>
          <w:szCs w:val="28"/>
          <w:lang w:eastAsia="ru-RU"/>
        </w:rPr>
        <w:t xml:space="preserve">            Формы учебно-тренировочной работы:</w:t>
      </w:r>
    </w:p>
    <w:p w:rsidR="00D87724" w:rsidRPr="00D87724" w:rsidRDefault="00D87724" w:rsidP="00D87724">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Рассказ, работа с литературой, показ и отработка спортивных упражнений и техники игры; практические занятия – тренировки, игра в баскетбол; самостоятельная работа над презентацией, выступления воспитанников.</w:t>
      </w:r>
    </w:p>
    <w:p w:rsidR="00D87724" w:rsidRPr="00D87724" w:rsidRDefault="00D87724" w:rsidP="00D87724">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D87724">
        <w:rPr>
          <w:rFonts w:ascii="Times New Roman" w:eastAsia="Times New Roman" w:hAnsi="Times New Roman" w:cs="Times New Roman"/>
          <w:i/>
          <w:sz w:val="28"/>
          <w:szCs w:val="28"/>
          <w:lang w:eastAsia="ru-RU"/>
        </w:rPr>
        <w:t>Задачами учебной практики являются</w:t>
      </w:r>
      <w:r w:rsidRPr="00D87724">
        <w:rPr>
          <w:rFonts w:ascii="Times New Roman" w:eastAsia="Times New Roman" w:hAnsi="Times New Roman" w:cs="Times New Roman"/>
          <w:sz w:val="28"/>
          <w:szCs w:val="28"/>
          <w:lang w:eastAsia="ru-RU"/>
        </w:rPr>
        <w:t>: овладение строевыми командами, подбором упражнений по общей физической подго</w:t>
      </w:r>
      <w:r w:rsidRPr="00D87724">
        <w:rPr>
          <w:rFonts w:ascii="Times New Roman" w:eastAsia="Times New Roman" w:hAnsi="Times New Roman" w:cs="Times New Roman"/>
          <w:sz w:val="28"/>
          <w:szCs w:val="28"/>
          <w:lang w:eastAsia="ru-RU"/>
        </w:rPr>
        <w:softHyphen/>
        <w:t>товке (разминки), методики проведения упражнений и отдельных частей тренировочного занятия.  Судейство учебно-тренировочных игр должно осуществляться самими занимающимися, после того как будет изучен раздел «Правила игры» и методика судейства.</w:t>
      </w:r>
    </w:p>
    <w:p w:rsidR="00D87724" w:rsidRPr="00D87724" w:rsidRDefault="00D87724" w:rsidP="00D8772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87724">
        <w:rPr>
          <w:rFonts w:ascii="Times New Roman" w:eastAsia="Times New Roman" w:hAnsi="Times New Roman" w:cs="Times New Roman"/>
          <w:b/>
          <w:bCs/>
          <w:color w:val="000000"/>
          <w:sz w:val="28"/>
          <w:szCs w:val="28"/>
          <w:lang w:eastAsia="ru-RU"/>
        </w:rPr>
        <w:t xml:space="preserve">                 Основные методы работы.</w:t>
      </w:r>
    </w:p>
    <w:p w:rsidR="00D87724" w:rsidRPr="00D87724" w:rsidRDefault="00D87724" w:rsidP="00D87724">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Методы  и приемы обучения:</w:t>
      </w:r>
    </w:p>
    <w:p w:rsidR="00D87724" w:rsidRPr="00D87724" w:rsidRDefault="00D87724" w:rsidP="00D87724">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Групповые, индивидуальные, демонстрационные.</w:t>
      </w:r>
    </w:p>
    <w:p w:rsidR="00D87724" w:rsidRPr="00D87724" w:rsidRDefault="00D87724" w:rsidP="00D87724">
      <w:pPr>
        <w:shd w:val="clear" w:color="auto" w:fill="FFFFFF"/>
        <w:tabs>
          <w:tab w:val="left" w:pos="840"/>
        </w:tabs>
        <w:spacing w:after="0" w:line="360" w:lineRule="auto"/>
        <w:jc w:val="both"/>
        <w:rPr>
          <w:rFonts w:ascii="Times New Roman" w:eastAsia="Times New Roman" w:hAnsi="Times New Roman" w:cs="Times New Roman"/>
          <w:i/>
          <w:sz w:val="28"/>
          <w:szCs w:val="28"/>
          <w:lang w:eastAsia="ru-RU"/>
        </w:rPr>
      </w:pPr>
      <w:r w:rsidRPr="00D87724">
        <w:rPr>
          <w:rFonts w:ascii="Times New Roman" w:eastAsia="Times New Roman" w:hAnsi="Times New Roman" w:cs="Times New Roman"/>
          <w:color w:val="000000"/>
          <w:sz w:val="28"/>
          <w:szCs w:val="28"/>
          <w:lang w:eastAsia="ru-RU"/>
        </w:rPr>
        <w:lastRenderedPageBreak/>
        <w:t>1.</w:t>
      </w:r>
      <w:r w:rsidRPr="00D87724">
        <w:rPr>
          <w:rFonts w:ascii="Times New Roman" w:eastAsia="Times New Roman" w:hAnsi="Times New Roman" w:cs="Times New Roman"/>
          <w:color w:val="000000"/>
          <w:sz w:val="28"/>
          <w:szCs w:val="28"/>
          <w:lang w:eastAsia="ru-RU"/>
        </w:rPr>
        <w:tab/>
      </w:r>
      <w:r w:rsidRPr="00D87724">
        <w:rPr>
          <w:rFonts w:ascii="Times New Roman" w:eastAsia="Times New Roman" w:hAnsi="Times New Roman" w:cs="Times New Roman"/>
          <w:i/>
          <w:color w:val="000000"/>
          <w:sz w:val="28"/>
          <w:szCs w:val="28"/>
          <w:lang w:eastAsia="ru-RU"/>
        </w:rPr>
        <w:t>Метод словесного описания упражнений</w:t>
      </w:r>
    </w:p>
    <w:p w:rsidR="00D87724" w:rsidRPr="00D87724" w:rsidRDefault="00D87724" w:rsidP="00D87724">
      <w:pPr>
        <w:shd w:val="clear" w:color="auto" w:fill="FFFFFF"/>
        <w:spacing w:after="0" w:line="360" w:lineRule="auto"/>
        <w:ind w:right="14"/>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color w:val="000000"/>
          <w:sz w:val="28"/>
          <w:szCs w:val="28"/>
          <w:lang w:eastAsia="ru-RU"/>
        </w:rPr>
        <w:t xml:space="preserve">   Это самый универсальный метод. С его помощью решаются различные задачи (постановка задач обучения, описание техники движений, управление ходом обучения, анализ результатов исполнения задания).</w:t>
      </w:r>
    </w:p>
    <w:p w:rsidR="00D87724" w:rsidRPr="00D87724" w:rsidRDefault="00D87724" w:rsidP="00D87724">
      <w:pPr>
        <w:shd w:val="clear" w:color="auto" w:fill="FFFFFF"/>
        <w:tabs>
          <w:tab w:val="left" w:pos="840"/>
        </w:tabs>
        <w:spacing w:before="5" w:after="0" w:line="360" w:lineRule="auto"/>
        <w:jc w:val="both"/>
        <w:rPr>
          <w:rFonts w:ascii="Times New Roman" w:eastAsia="Times New Roman" w:hAnsi="Times New Roman" w:cs="Times New Roman"/>
          <w:i/>
          <w:sz w:val="28"/>
          <w:szCs w:val="28"/>
          <w:lang w:eastAsia="ru-RU"/>
        </w:rPr>
      </w:pPr>
      <w:r w:rsidRPr="00D87724">
        <w:rPr>
          <w:rFonts w:ascii="Times New Roman" w:eastAsia="Times New Roman" w:hAnsi="Times New Roman" w:cs="Times New Roman"/>
          <w:color w:val="000000"/>
          <w:sz w:val="28"/>
          <w:szCs w:val="28"/>
          <w:lang w:eastAsia="ru-RU"/>
        </w:rPr>
        <w:t>2.</w:t>
      </w:r>
      <w:r w:rsidRPr="00D87724">
        <w:rPr>
          <w:rFonts w:ascii="Times New Roman" w:eastAsia="Times New Roman" w:hAnsi="Times New Roman" w:cs="Times New Roman"/>
          <w:color w:val="000000"/>
          <w:sz w:val="28"/>
          <w:szCs w:val="28"/>
          <w:lang w:eastAsia="ru-RU"/>
        </w:rPr>
        <w:tab/>
      </w:r>
      <w:r w:rsidRPr="00D87724">
        <w:rPr>
          <w:rFonts w:ascii="Times New Roman" w:eastAsia="Times New Roman" w:hAnsi="Times New Roman" w:cs="Times New Roman"/>
          <w:i/>
          <w:color w:val="000000"/>
          <w:sz w:val="28"/>
          <w:szCs w:val="28"/>
          <w:lang w:eastAsia="ru-RU"/>
        </w:rPr>
        <w:t>Метод показа упражнений</w:t>
      </w:r>
    </w:p>
    <w:p w:rsidR="00D87724" w:rsidRPr="00D87724" w:rsidRDefault="00D87724" w:rsidP="00D87724">
      <w:pPr>
        <w:shd w:val="clear" w:color="auto" w:fill="FFFFFF"/>
        <w:spacing w:after="0" w:line="360" w:lineRule="auto"/>
        <w:ind w:right="19"/>
        <w:jc w:val="both"/>
        <w:rPr>
          <w:rFonts w:ascii="Times New Roman" w:eastAsia="Times New Roman" w:hAnsi="Times New Roman" w:cs="Times New Roman"/>
          <w:color w:val="000000"/>
          <w:sz w:val="28"/>
          <w:szCs w:val="28"/>
          <w:lang w:eastAsia="ru-RU"/>
        </w:rPr>
      </w:pPr>
      <w:r w:rsidRPr="00D87724">
        <w:rPr>
          <w:rFonts w:ascii="Times New Roman" w:eastAsia="Times New Roman" w:hAnsi="Times New Roman" w:cs="Times New Roman"/>
          <w:color w:val="000000"/>
          <w:sz w:val="28"/>
          <w:szCs w:val="28"/>
          <w:lang w:eastAsia="ru-RU"/>
        </w:rPr>
        <w:t xml:space="preserve">   Наиболее наглядным является показ самим преподавателем изучаемых элементов. Такое исполнение помогает создать целостную картину упражнения. Для обучающихся этот метод является неотъемлемой частью обучения, т. к. опирается на сохранные психические структуры (рефлекс подражания).</w:t>
      </w:r>
    </w:p>
    <w:p w:rsidR="00D87724" w:rsidRPr="00D87724" w:rsidRDefault="00D87724" w:rsidP="00D87724">
      <w:pPr>
        <w:shd w:val="clear" w:color="auto" w:fill="FFFFFF"/>
        <w:tabs>
          <w:tab w:val="left" w:pos="840"/>
        </w:tabs>
        <w:spacing w:after="0" w:line="360" w:lineRule="auto"/>
        <w:jc w:val="both"/>
        <w:rPr>
          <w:rFonts w:ascii="Times New Roman" w:eastAsia="Times New Roman" w:hAnsi="Times New Roman" w:cs="Times New Roman"/>
          <w:i/>
          <w:sz w:val="28"/>
          <w:szCs w:val="28"/>
          <w:lang w:eastAsia="ru-RU"/>
        </w:rPr>
      </w:pPr>
      <w:r w:rsidRPr="00D87724">
        <w:rPr>
          <w:rFonts w:ascii="Times New Roman" w:eastAsia="Times New Roman" w:hAnsi="Times New Roman" w:cs="Times New Roman"/>
          <w:color w:val="000000"/>
          <w:sz w:val="28"/>
          <w:szCs w:val="28"/>
          <w:lang w:eastAsia="ru-RU"/>
        </w:rPr>
        <w:t>3.</w:t>
      </w:r>
      <w:r w:rsidRPr="00D87724">
        <w:rPr>
          <w:rFonts w:ascii="Times New Roman" w:eastAsia="Times New Roman" w:hAnsi="Times New Roman" w:cs="Times New Roman"/>
          <w:color w:val="000000"/>
          <w:sz w:val="28"/>
          <w:szCs w:val="28"/>
          <w:lang w:eastAsia="ru-RU"/>
        </w:rPr>
        <w:tab/>
      </w:r>
      <w:r w:rsidRPr="00D87724">
        <w:rPr>
          <w:rFonts w:ascii="Times New Roman" w:eastAsia="Times New Roman" w:hAnsi="Times New Roman" w:cs="Times New Roman"/>
          <w:i/>
          <w:color w:val="000000"/>
          <w:sz w:val="28"/>
          <w:szCs w:val="28"/>
          <w:lang w:eastAsia="ru-RU"/>
        </w:rPr>
        <w:t>Метод целостного разучивания упражнений</w:t>
      </w:r>
    </w:p>
    <w:p w:rsidR="00D87724" w:rsidRPr="00D87724" w:rsidRDefault="00D87724" w:rsidP="00D87724">
      <w:pPr>
        <w:shd w:val="clear" w:color="auto" w:fill="FFFFFF"/>
        <w:spacing w:after="0" w:line="360" w:lineRule="auto"/>
        <w:ind w:right="14"/>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color w:val="000000"/>
          <w:sz w:val="28"/>
          <w:szCs w:val="28"/>
          <w:lang w:eastAsia="ru-RU"/>
        </w:rPr>
        <w:t xml:space="preserve">   Этот метод предполагает выполнение упражнений целиком.</w:t>
      </w:r>
    </w:p>
    <w:p w:rsidR="00D87724" w:rsidRPr="00D87724" w:rsidRDefault="00D87724" w:rsidP="00D87724">
      <w:pPr>
        <w:shd w:val="clear" w:color="auto" w:fill="FFFFFF"/>
        <w:spacing w:before="5" w:after="0" w:line="360" w:lineRule="auto"/>
        <w:ind w:right="29"/>
        <w:jc w:val="both"/>
        <w:rPr>
          <w:rFonts w:ascii="Times New Roman" w:eastAsia="Times New Roman" w:hAnsi="Times New Roman" w:cs="Times New Roman"/>
          <w:color w:val="000000"/>
          <w:sz w:val="28"/>
          <w:szCs w:val="28"/>
          <w:lang w:eastAsia="ru-RU"/>
        </w:rPr>
      </w:pPr>
      <w:r w:rsidRPr="00D87724">
        <w:rPr>
          <w:rFonts w:ascii="Times New Roman" w:eastAsia="Times New Roman" w:hAnsi="Times New Roman" w:cs="Times New Roman"/>
          <w:color w:val="000000"/>
          <w:sz w:val="28"/>
          <w:szCs w:val="28"/>
          <w:lang w:eastAsia="ru-RU"/>
        </w:rPr>
        <w:t xml:space="preserve">Один из вариантов метода целостного разучивания - метод подводящих упражнений, предполагающий предварительное выполнение более простых, ранее изученных упражнений, структурно сходных </w:t>
      </w:r>
      <w:proofErr w:type="gramStart"/>
      <w:r w:rsidRPr="00D87724">
        <w:rPr>
          <w:rFonts w:ascii="Times New Roman" w:eastAsia="Times New Roman" w:hAnsi="Times New Roman" w:cs="Times New Roman"/>
          <w:color w:val="000000"/>
          <w:sz w:val="28"/>
          <w:szCs w:val="28"/>
          <w:lang w:eastAsia="ru-RU"/>
        </w:rPr>
        <w:t>с</w:t>
      </w:r>
      <w:proofErr w:type="gramEnd"/>
      <w:r w:rsidRPr="00D87724">
        <w:rPr>
          <w:rFonts w:ascii="Times New Roman" w:eastAsia="Times New Roman" w:hAnsi="Times New Roman" w:cs="Times New Roman"/>
          <w:color w:val="000000"/>
          <w:sz w:val="28"/>
          <w:szCs w:val="28"/>
          <w:lang w:eastAsia="ru-RU"/>
        </w:rPr>
        <w:t xml:space="preserve"> новыми. </w:t>
      </w:r>
    </w:p>
    <w:p w:rsidR="00D87724" w:rsidRPr="00D87724" w:rsidRDefault="00D87724" w:rsidP="00D87724">
      <w:pPr>
        <w:shd w:val="clear" w:color="auto" w:fill="FFFFFF"/>
        <w:tabs>
          <w:tab w:val="left" w:pos="840"/>
        </w:tabs>
        <w:spacing w:after="0" w:line="360" w:lineRule="auto"/>
        <w:jc w:val="both"/>
        <w:rPr>
          <w:rFonts w:ascii="Times New Roman" w:eastAsia="Times New Roman" w:hAnsi="Times New Roman" w:cs="Times New Roman"/>
          <w:i/>
          <w:sz w:val="28"/>
          <w:szCs w:val="28"/>
          <w:lang w:eastAsia="ru-RU"/>
        </w:rPr>
      </w:pPr>
      <w:r w:rsidRPr="00D87724">
        <w:rPr>
          <w:rFonts w:ascii="Times New Roman" w:eastAsia="Times New Roman" w:hAnsi="Times New Roman" w:cs="Times New Roman"/>
          <w:color w:val="000000"/>
          <w:sz w:val="28"/>
          <w:szCs w:val="28"/>
          <w:lang w:eastAsia="ru-RU"/>
        </w:rPr>
        <w:t>4.</w:t>
      </w:r>
      <w:r w:rsidRPr="00D87724">
        <w:rPr>
          <w:rFonts w:ascii="Times New Roman" w:eastAsia="Times New Roman" w:hAnsi="Times New Roman" w:cs="Times New Roman"/>
          <w:color w:val="000000"/>
          <w:sz w:val="28"/>
          <w:szCs w:val="28"/>
          <w:lang w:eastAsia="ru-RU"/>
        </w:rPr>
        <w:tab/>
      </w:r>
      <w:r w:rsidRPr="00D87724">
        <w:rPr>
          <w:rFonts w:ascii="Times New Roman" w:eastAsia="Times New Roman" w:hAnsi="Times New Roman" w:cs="Times New Roman"/>
          <w:i/>
          <w:color w:val="000000"/>
          <w:sz w:val="28"/>
          <w:szCs w:val="28"/>
          <w:lang w:eastAsia="ru-RU"/>
        </w:rPr>
        <w:t>Метод  расчлененного разучивания</w:t>
      </w:r>
    </w:p>
    <w:p w:rsidR="00D87724" w:rsidRPr="00D87724" w:rsidRDefault="00D87724" w:rsidP="00D87724">
      <w:pPr>
        <w:shd w:val="clear" w:color="auto" w:fill="FFFFFF"/>
        <w:spacing w:before="5" w:after="0" w:line="360" w:lineRule="auto"/>
        <w:ind w:right="19"/>
        <w:jc w:val="both"/>
        <w:rPr>
          <w:rFonts w:ascii="Times New Roman" w:eastAsia="Times New Roman" w:hAnsi="Times New Roman" w:cs="Times New Roman"/>
          <w:color w:val="000000"/>
          <w:sz w:val="28"/>
          <w:szCs w:val="28"/>
          <w:lang w:eastAsia="ru-RU"/>
        </w:rPr>
      </w:pPr>
      <w:r w:rsidRPr="00D87724">
        <w:rPr>
          <w:rFonts w:ascii="Times New Roman" w:eastAsia="Times New Roman" w:hAnsi="Times New Roman" w:cs="Times New Roman"/>
          <w:color w:val="000000"/>
          <w:sz w:val="28"/>
          <w:szCs w:val="28"/>
          <w:lang w:eastAsia="ru-RU"/>
        </w:rPr>
        <w:t xml:space="preserve">   Метод заключается в искусственном дроблении изучаемого двигательного  действия на составные части и последовательном их освоении при дальнейшем соединении в целое упражнение. </w:t>
      </w:r>
    </w:p>
    <w:p w:rsidR="00D87724" w:rsidRPr="00D87724" w:rsidRDefault="00D87724" w:rsidP="00D87724">
      <w:pPr>
        <w:shd w:val="clear" w:color="auto" w:fill="FFFFFF"/>
        <w:tabs>
          <w:tab w:val="left" w:pos="840"/>
        </w:tabs>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color w:val="000000"/>
          <w:sz w:val="28"/>
          <w:szCs w:val="28"/>
          <w:lang w:eastAsia="ru-RU"/>
        </w:rPr>
        <w:t>5.</w:t>
      </w:r>
      <w:r w:rsidRPr="00D87724">
        <w:rPr>
          <w:rFonts w:ascii="Times New Roman" w:eastAsia="Times New Roman" w:hAnsi="Times New Roman" w:cs="Times New Roman"/>
          <w:color w:val="000000"/>
          <w:sz w:val="28"/>
          <w:szCs w:val="28"/>
          <w:lang w:eastAsia="ru-RU"/>
        </w:rPr>
        <w:tab/>
      </w:r>
      <w:r w:rsidRPr="00D87724">
        <w:rPr>
          <w:rFonts w:ascii="Times New Roman" w:eastAsia="Times New Roman" w:hAnsi="Times New Roman" w:cs="Times New Roman"/>
          <w:i/>
          <w:color w:val="000000"/>
          <w:sz w:val="28"/>
          <w:szCs w:val="28"/>
          <w:lang w:eastAsia="ru-RU"/>
        </w:rPr>
        <w:t>Метод изменения условий обучения</w:t>
      </w:r>
    </w:p>
    <w:p w:rsidR="00D87724" w:rsidRPr="00D87724" w:rsidRDefault="00D87724" w:rsidP="00D87724">
      <w:pPr>
        <w:shd w:val="clear" w:color="auto" w:fill="FFFFFF"/>
        <w:spacing w:after="0" w:line="360" w:lineRule="auto"/>
        <w:ind w:right="24"/>
        <w:jc w:val="both"/>
        <w:rPr>
          <w:rFonts w:ascii="Times New Roman" w:eastAsia="Times New Roman" w:hAnsi="Times New Roman" w:cs="Times New Roman"/>
          <w:color w:val="000000"/>
          <w:sz w:val="28"/>
          <w:szCs w:val="28"/>
          <w:lang w:eastAsia="ru-RU"/>
        </w:rPr>
      </w:pPr>
      <w:r w:rsidRPr="00D87724">
        <w:rPr>
          <w:rFonts w:ascii="Times New Roman" w:eastAsia="Times New Roman" w:hAnsi="Times New Roman" w:cs="Times New Roman"/>
          <w:color w:val="000000"/>
          <w:sz w:val="28"/>
          <w:szCs w:val="28"/>
          <w:lang w:eastAsia="ru-RU"/>
        </w:rPr>
        <w:t xml:space="preserve">   Этот метод подразумевает создание специальных условий для выполнения упражнений (упражнения выполняются не ногами и луками, а головой).</w:t>
      </w:r>
    </w:p>
    <w:p w:rsidR="00D87724" w:rsidRPr="00D87724" w:rsidRDefault="00D87724" w:rsidP="00D87724">
      <w:pPr>
        <w:shd w:val="clear" w:color="auto" w:fill="FFFFFF"/>
        <w:spacing w:after="0" w:line="360" w:lineRule="auto"/>
        <w:ind w:right="24"/>
        <w:jc w:val="both"/>
        <w:rPr>
          <w:rFonts w:ascii="Times New Roman" w:eastAsia="Times New Roman" w:hAnsi="Times New Roman" w:cs="Times New Roman"/>
          <w:i/>
          <w:color w:val="000000"/>
          <w:sz w:val="28"/>
          <w:szCs w:val="28"/>
          <w:lang w:eastAsia="ru-RU"/>
        </w:rPr>
      </w:pPr>
      <w:r w:rsidRPr="00D87724">
        <w:rPr>
          <w:rFonts w:ascii="Times New Roman" w:eastAsia="Times New Roman" w:hAnsi="Times New Roman" w:cs="Times New Roman"/>
          <w:color w:val="000000"/>
          <w:sz w:val="28"/>
          <w:szCs w:val="28"/>
          <w:lang w:eastAsia="ru-RU"/>
        </w:rPr>
        <w:t xml:space="preserve">6. </w:t>
      </w:r>
      <w:r w:rsidRPr="00D87724">
        <w:rPr>
          <w:rFonts w:ascii="Times New Roman" w:eastAsia="Times New Roman" w:hAnsi="Times New Roman" w:cs="Times New Roman"/>
          <w:i/>
          <w:color w:val="000000"/>
          <w:sz w:val="28"/>
          <w:szCs w:val="28"/>
          <w:lang w:eastAsia="ru-RU"/>
        </w:rPr>
        <w:t>Игровой метод</w:t>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Данный метод предполагает использование спортивных игр, развивающих необходимые для баскетбола качества (скорость реакции, координация в пространстве, техника  функционального бега).</w:t>
      </w:r>
    </w:p>
    <w:p w:rsidR="00D87724" w:rsidRPr="00D87724" w:rsidRDefault="00D87724" w:rsidP="00D87724">
      <w:pPr>
        <w:tabs>
          <w:tab w:val="left" w:pos="5505"/>
        </w:tabs>
        <w:spacing w:after="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b/>
          <w:sz w:val="28"/>
          <w:szCs w:val="28"/>
          <w:lang w:eastAsia="ru-RU"/>
        </w:rPr>
        <w:t xml:space="preserve">    Особенностью данной программы</w:t>
      </w:r>
      <w:r w:rsidRPr="00D87724">
        <w:rPr>
          <w:rFonts w:ascii="Times New Roman" w:eastAsia="Times New Roman" w:hAnsi="Times New Roman" w:cs="Times New Roman"/>
          <w:sz w:val="28"/>
          <w:szCs w:val="28"/>
          <w:lang w:eastAsia="ru-RU"/>
        </w:rPr>
        <w:t xml:space="preserve"> является упор на изучение новейших тактических</w:t>
      </w:r>
      <w:r w:rsidR="00C91DCE">
        <w:rPr>
          <w:rFonts w:ascii="Times New Roman" w:eastAsia="Times New Roman" w:hAnsi="Times New Roman" w:cs="Times New Roman"/>
          <w:sz w:val="28"/>
          <w:szCs w:val="28"/>
          <w:lang w:eastAsia="ru-RU"/>
        </w:rPr>
        <w:t xml:space="preserve"> </w:t>
      </w:r>
      <w:r w:rsidRPr="00D87724">
        <w:rPr>
          <w:rFonts w:ascii="Times New Roman" w:eastAsia="Times New Roman" w:hAnsi="Times New Roman" w:cs="Times New Roman"/>
          <w:sz w:val="28"/>
          <w:szCs w:val="28"/>
          <w:lang w:eastAsia="ru-RU"/>
        </w:rPr>
        <w:t xml:space="preserve">действий и приёмов и современных методических приёмов, что позволяет достигнуть более высокого результата в игре, а также внедрение в процесс обучения  психологической подготовки. </w:t>
      </w:r>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lastRenderedPageBreak/>
        <w:t xml:space="preserve">   </w:t>
      </w:r>
      <w:proofErr w:type="gramStart"/>
      <w:r w:rsidRPr="00D87724">
        <w:rPr>
          <w:rFonts w:ascii="Times New Roman" w:eastAsia="Times New Roman" w:hAnsi="Times New Roman" w:cs="Times New Roman"/>
          <w:sz w:val="28"/>
          <w:szCs w:val="28"/>
          <w:lang w:eastAsia="ru-RU"/>
        </w:rPr>
        <w:t xml:space="preserve">Занятия в кружке рассчитаны  на  обучающихся  с </w:t>
      </w:r>
      <w:r w:rsidR="00187FE6">
        <w:rPr>
          <w:rFonts w:ascii="Times New Roman" w:eastAsia="Times New Roman" w:hAnsi="Times New Roman" w:cs="Times New Roman"/>
          <w:sz w:val="28"/>
          <w:szCs w:val="28"/>
          <w:lang w:eastAsia="ru-RU"/>
        </w:rPr>
        <w:t>11-15 лет</w:t>
      </w:r>
      <w:r w:rsidRPr="00D87724">
        <w:rPr>
          <w:rFonts w:ascii="Times New Roman" w:eastAsia="Times New Roman" w:hAnsi="Times New Roman" w:cs="Times New Roman"/>
          <w:sz w:val="28"/>
          <w:szCs w:val="28"/>
          <w:lang w:eastAsia="ru-RU"/>
        </w:rPr>
        <w:t xml:space="preserve">   и  реализуются  в  течение  учебного  года.</w:t>
      </w:r>
      <w:proofErr w:type="gramEnd"/>
    </w:p>
    <w:p w:rsidR="00D87724" w:rsidRPr="00D87724" w:rsidRDefault="00D87724" w:rsidP="00D87724">
      <w:pPr>
        <w:spacing w:after="0" w:line="360" w:lineRule="auto"/>
        <w:jc w:val="both"/>
        <w:rPr>
          <w:rFonts w:ascii="Times New Roman" w:eastAsia="Times New Roman" w:hAnsi="Times New Roman" w:cs="Times New Roman"/>
          <w:sz w:val="28"/>
          <w:szCs w:val="28"/>
          <w:lang w:eastAsia="ru-RU"/>
        </w:rPr>
      </w:pPr>
    </w:p>
    <w:p w:rsidR="00D87724" w:rsidRPr="00D87724" w:rsidRDefault="005F2A9E" w:rsidP="00D87724">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D87724" w:rsidRPr="00D87724">
        <w:rPr>
          <w:rFonts w:ascii="Times New Roman" w:eastAsia="Times New Roman" w:hAnsi="Times New Roman" w:cs="Times New Roman"/>
          <w:b/>
          <w:sz w:val="28"/>
          <w:szCs w:val="28"/>
          <w:lang w:eastAsia="ru-RU"/>
        </w:rPr>
        <w:t>.2 Цель и задачи программы</w:t>
      </w:r>
    </w:p>
    <w:p w:rsidR="00D87724" w:rsidRPr="00D87724" w:rsidRDefault="000A319B" w:rsidP="000A319B">
      <w:pPr>
        <w:tabs>
          <w:tab w:val="left" w:pos="567"/>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D87724" w:rsidRPr="00D87724">
        <w:rPr>
          <w:rFonts w:ascii="Times New Roman" w:eastAsia="Times New Roman" w:hAnsi="Times New Roman" w:cs="Times New Roman"/>
          <w:b/>
          <w:bCs/>
          <w:sz w:val="28"/>
          <w:szCs w:val="28"/>
          <w:lang w:eastAsia="ru-RU"/>
        </w:rPr>
        <w:t xml:space="preserve"> Цель:</w:t>
      </w:r>
      <w:r w:rsidR="007D557C" w:rsidRPr="007D557C">
        <w:rPr>
          <w:rFonts w:ascii="Times New Roman" w:eastAsia="Times New Roman" w:hAnsi="Times New Roman" w:cs="Times New Roman"/>
          <w:sz w:val="28"/>
          <w:szCs w:val="28"/>
          <w:lang w:eastAsia="ru-RU"/>
        </w:rPr>
        <w:t xml:space="preserve"> </w:t>
      </w:r>
      <w:r w:rsidR="007D557C" w:rsidRPr="00D87724">
        <w:rPr>
          <w:rFonts w:ascii="Times New Roman" w:eastAsia="Times New Roman" w:hAnsi="Times New Roman" w:cs="Times New Roman"/>
          <w:sz w:val="28"/>
          <w:szCs w:val="28"/>
          <w:lang w:eastAsia="ru-RU"/>
        </w:rPr>
        <w:t>Сформировать общие представления о развитии физических качеств, а также технике и тактике игры в   баскетбол.</w:t>
      </w:r>
    </w:p>
    <w:p w:rsidR="00D87724" w:rsidRPr="00D87724" w:rsidRDefault="000A319B" w:rsidP="00D8772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D87724" w:rsidRPr="00D87724">
        <w:rPr>
          <w:rFonts w:ascii="Times New Roman" w:eastAsia="Times New Roman" w:hAnsi="Times New Roman" w:cs="Times New Roman"/>
          <w:b/>
          <w:bCs/>
          <w:sz w:val="28"/>
          <w:szCs w:val="28"/>
          <w:lang w:eastAsia="ru-RU"/>
        </w:rPr>
        <w:t xml:space="preserve"> Задачи:</w:t>
      </w:r>
    </w:p>
    <w:p w:rsidR="00D87724" w:rsidRPr="00D87724" w:rsidRDefault="00D87724" w:rsidP="00D87724">
      <w:pPr>
        <w:numPr>
          <w:ilvl w:val="0"/>
          <w:numId w:val="2"/>
        </w:numPr>
        <w:spacing w:after="0" w:line="360" w:lineRule="auto"/>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Обучить приемам баскетбола, сформировать начальные навыки судейства.</w:t>
      </w:r>
    </w:p>
    <w:p w:rsidR="00D87724" w:rsidRPr="00D87724" w:rsidRDefault="00D87724" w:rsidP="00D87724">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proofErr w:type="gramStart"/>
      <w:r w:rsidRPr="00D87724">
        <w:rPr>
          <w:rFonts w:ascii="Times New Roman" w:eastAsia="Times New Roman" w:hAnsi="Times New Roman" w:cs="Times New Roman"/>
          <w:sz w:val="28"/>
          <w:szCs w:val="28"/>
          <w:lang w:eastAsia="ru-RU"/>
        </w:rPr>
        <w:t>Научить занимающихся применять полученные знания в игровой деятельности  и в самостоятельных занятиях.</w:t>
      </w:r>
      <w:proofErr w:type="gramEnd"/>
    </w:p>
    <w:p w:rsidR="00D87724" w:rsidRPr="00D87724" w:rsidRDefault="00D87724" w:rsidP="00D87724">
      <w:pPr>
        <w:numPr>
          <w:ilvl w:val="0"/>
          <w:numId w:val="2"/>
        </w:num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Обучить приёмам  и методам контроля физической нагрузки при самостоятельных занятиях.</w:t>
      </w:r>
    </w:p>
    <w:p w:rsidR="00D87724" w:rsidRPr="00D87724" w:rsidRDefault="00D87724" w:rsidP="00D87724">
      <w:pPr>
        <w:numPr>
          <w:ilvl w:val="0"/>
          <w:numId w:val="2"/>
        </w:num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Овладеть навыками регулирования психического состояния.     </w:t>
      </w:r>
    </w:p>
    <w:p w:rsidR="00D87724" w:rsidRPr="00D87724" w:rsidRDefault="00D87724" w:rsidP="00D87724">
      <w:pPr>
        <w:numPr>
          <w:ilvl w:val="0"/>
          <w:numId w:val="2"/>
        </w:numPr>
        <w:tabs>
          <w:tab w:val="left" w:pos="5505"/>
        </w:tabs>
        <w:spacing w:after="200" w:line="360" w:lineRule="auto"/>
        <w:contextualSpacing/>
        <w:jc w:val="both"/>
        <w:rPr>
          <w:rFonts w:ascii="Times New Roman" w:eastAsia="Times New Roman" w:hAnsi="Times New Roman" w:cs="Times New Roman"/>
          <w:i/>
          <w:sz w:val="28"/>
          <w:szCs w:val="28"/>
          <w:lang w:eastAsia="ru-RU"/>
        </w:rPr>
      </w:pPr>
      <w:r w:rsidRPr="00D87724">
        <w:rPr>
          <w:rFonts w:ascii="Times New Roman" w:eastAsia="Times New Roman" w:hAnsi="Times New Roman" w:cs="Times New Roman"/>
          <w:sz w:val="28"/>
          <w:szCs w:val="28"/>
          <w:lang w:eastAsia="ru-RU"/>
        </w:rPr>
        <w:t xml:space="preserve"> Воспитать чувства ответственности, дисциплинированности, взаимопомощи.</w:t>
      </w:r>
    </w:p>
    <w:p w:rsidR="00D87724" w:rsidRPr="00D87724" w:rsidRDefault="00D87724" w:rsidP="00D87724">
      <w:pPr>
        <w:numPr>
          <w:ilvl w:val="0"/>
          <w:numId w:val="2"/>
        </w:num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 xml:space="preserve"> Воспитать привычки к самостоятельным занятиям, избранным видом спорта в свободное время.</w:t>
      </w:r>
    </w:p>
    <w:p w:rsidR="00D87724" w:rsidRPr="00C26590" w:rsidRDefault="00D87724" w:rsidP="00C26590">
      <w:pPr>
        <w:numPr>
          <w:ilvl w:val="0"/>
          <w:numId w:val="2"/>
        </w:numPr>
        <w:tabs>
          <w:tab w:val="left" w:pos="5505"/>
        </w:tabs>
        <w:spacing w:after="200" w:line="360" w:lineRule="auto"/>
        <w:contextualSpacing/>
        <w:jc w:val="both"/>
        <w:rPr>
          <w:rFonts w:ascii="Times New Roman" w:eastAsia="Times New Roman" w:hAnsi="Times New Roman" w:cs="Times New Roman"/>
          <w:sz w:val="28"/>
          <w:szCs w:val="28"/>
          <w:lang w:eastAsia="ru-RU"/>
        </w:rPr>
      </w:pPr>
      <w:r w:rsidRPr="00D87724">
        <w:rPr>
          <w:rFonts w:ascii="Times New Roman" w:eastAsia="Times New Roman" w:hAnsi="Times New Roman" w:cs="Times New Roman"/>
          <w:sz w:val="28"/>
          <w:szCs w:val="28"/>
          <w:lang w:eastAsia="ru-RU"/>
        </w:rPr>
        <w:t>Сформировать потребности к ведению здорового образа жизни.</w:t>
      </w:r>
      <w:bookmarkStart w:id="1" w:name="_Hlk71621988"/>
    </w:p>
    <w:bookmarkEnd w:id="1"/>
    <w:p w:rsidR="00D87724" w:rsidRDefault="00D87724" w:rsidP="0079429C">
      <w:pPr>
        <w:shd w:val="clear" w:color="auto" w:fill="FFFFFF"/>
        <w:spacing w:after="0" w:line="240" w:lineRule="auto"/>
        <w:ind w:firstLine="709"/>
        <w:jc w:val="center"/>
        <w:rPr>
          <w:rFonts w:ascii="Times New Roman" w:eastAsia="Times New Roman" w:hAnsi="Times New Roman" w:cs="Times New Roman"/>
          <w:b/>
          <w:sz w:val="26"/>
          <w:szCs w:val="26"/>
          <w:lang w:eastAsia="ru-RU"/>
        </w:rPr>
      </w:pPr>
    </w:p>
    <w:p w:rsidR="0079429C" w:rsidRPr="0079429C" w:rsidRDefault="005F2A9E" w:rsidP="0079429C">
      <w:pPr>
        <w:shd w:val="clear" w:color="auto" w:fill="FFFFFF"/>
        <w:spacing w:after="0" w:line="240" w:lineRule="auto"/>
        <w:ind w:firstLine="709"/>
        <w:jc w:val="cente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2. </w:t>
      </w:r>
      <w:r w:rsidR="0079429C" w:rsidRPr="0079429C">
        <w:rPr>
          <w:rFonts w:ascii="Times New Roman" w:eastAsia="Times New Roman" w:hAnsi="Times New Roman" w:cs="Times New Roman"/>
          <w:b/>
          <w:sz w:val="26"/>
          <w:szCs w:val="26"/>
          <w:lang w:eastAsia="ru-RU"/>
        </w:rPr>
        <w:t>Учебно-тематический план</w:t>
      </w:r>
    </w:p>
    <w:bookmarkEnd w:id="0"/>
    <w:p w:rsidR="0079429C" w:rsidRPr="0079429C" w:rsidRDefault="0079429C" w:rsidP="0079429C">
      <w:pPr>
        <w:shd w:val="clear" w:color="auto" w:fill="FFFFFF"/>
        <w:spacing w:after="0" w:line="240" w:lineRule="auto"/>
        <w:ind w:firstLine="709"/>
        <w:jc w:val="both"/>
        <w:rPr>
          <w:rFonts w:ascii="Times New Roman" w:eastAsia="Times New Roman" w:hAnsi="Times New Roman" w:cs="Times New Roman"/>
          <w:b/>
          <w:sz w:val="26"/>
          <w:szCs w:val="26"/>
          <w:lang w:eastAsia="ru-RU"/>
        </w:rPr>
      </w:pPr>
      <w:r w:rsidRPr="0079429C">
        <w:rPr>
          <w:rFonts w:ascii="Times New Roman" w:eastAsia="Times New Roman" w:hAnsi="Times New Roman" w:cs="Times New Roman"/>
          <w:b/>
          <w:sz w:val="26"/>
          <w:szCs w:val="26"/>
          <w:lang w:eastAsia="ru-RU"/>
        </w:rPr>
        <w:t>1 год обучения</w:t>
      </w:r>
    </w:p>
    <w:p w:rsidR="0079429C" w:rsidRPr="0079429C" w:rsidRDefault="0079429C" w:rsidP="0079429C">
      <w:pPr>
        <w:shd w:val="clear" w:color="auto" w:fill="FFFFFF"/>
        <w:spacing w:after="0" w:line="240" w:lineRule="auto"/>
        <w:ind w:firstLine="709"/>
        <w:jc w:val="both"/>
        <w:rPr>
          <w:rFonts w:ascii="Times New Roman" w:eastAsia="Times New Roman" w:hAnsi="Times New Roman" w:cs="Times New Roman"/>
          <w:b/>
          <w:sz w:val="26"/>
          <w:szCs w:val="26"/>
          <w:lang w:eastAsia="ru-RU"/>
        </w:rPr>
      </w:pPr>
    </w:p>
    <w:tbl>
      <w:tblPr>
        <w:tblStyle w:val="1"/>
        <w:tblW w:w="9571" w:type="dxa"/>
        <w:tblLayout w:type="fixed"/>
        <w:tblLook w:val="04A0"/>
      </w:tblPr>
      <w:tblGrid>
        <w:gridCol w:w="675"/>
        <w:gridCol w:w="4395"/>
        <w:gridCol w:w="1842"/>
        <w:gridCol w:w="1701"/>
        <w:gridCol w:w="958"/>
      </w:tblGrid>
      <w:tr w:rsidR="0079429C" w:rsidRPr="0079429C" w:rsidTr="00930720">
        <w:trPr>
          <w:trHeight w:val="360"/>
        </w:trPr>
        <w:tc>
          <w:tcPr>
            <w:tcW w:w="675" w:type="dxa"/>
            <w:vMerge w:val="restart"/>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w:t>
            </w:r>
          </w:p>
        </w:tc>
        <w:tc>
          <w:tcPr>
            <w:tcW w:w="4395" w:type="dxa"/>
            <w:vMerge w:val="restart"/>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 xml:space="preserve">Наименование тем </w:t>
            </w:r>
          </w:p>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(разделов)</w:t>
            </w:r>
          </w:p>
        </w:tc>
        <w:tc>
          <w:tcPr>
            <w:tcW w:w="4501" w:type="dxa"/>
            <w:gridSpan w:val="3"/>
            <w:tcBorders>
              <w:bottom w:val="single" w:sz="4" w:space="0" w:color="auto"/>
            </w:tcBorders>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Количество часов</w:t>
            </w:r>
          </w:p>
        </w:tc>
      </w:tr>
      <w:tr w:rsidR="0079429C" w:rsidRPr="0079429C" w:rsidTr="00930720">
        <w:trPr>
          <w:trHeight w:val="270"/>
        </w:trPr>
        <w:tc>
          <w:tcPr>
            <w:tcW w:w="675" w:type="dxa"/>
            <w:vMerge/>
          </w:tcPr>
          <w:p w:rsidR="0079429C" w:rsidRPr="0079429C" w:rsidRDefault="0079429C" w:rsidP="0079429C">
            <w:pPr>
              <w:jc w:val="both"/>
              <w:rPr>
                <w:rFonts w:ascii="Times New Roman" w:hAnsi="Times New Roman" w:cs="Times New Roman"/>
                <w:sz w:val="26"/>
                <w:szCs w:val="26"/>
              </w:rPr>
            </w:pPr>
          </w:p>
        </w:tc>
        <w:tc>
          <w:tcPr>
            <w:tcW w:w="4395" w:type="dxa"/>
            <w:vMerge/>
          </w:tcPr>
          <w:p w:rsidR="0079429C" w:rsidRPr="0079429C" w:rsidRDefault="0079429C" w:rsidP="0079429C">
            <w:pPr>
              <w:jc w:val="both"/>
              <w:rPr>
                <w:rFonts w:ascii="Times New Roman" w:hAnsi="Times New Roman" w:cs="Times New Roman"/>
                <w:sz w:val="26"/>
                <w:szCs w:val="26"/>
              </w:rPr>
            </w:pPr>
          </w:p>
        </w:tc>
        <w:tc>
          <w:tcPr>
            <w:tcW w:w="1842" w:type="dxa"/>
            <w:tcBorders>
              <w:top w:val="single" w:sz="4" w:space="0" w:color="auto"/>
            </w:tcBorders>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Теоретические занятия</w:t>
            </w:r>
          </w:p>
        </w:tc>
        <w:tc>
          <w:tcPr>
            <w:tcW w:w="1701" w:type="dxa"/>
            <w:tcBorders>
              <w:top w:val="single" w:sz="4" w:space="0" w:color="auto"/>
            </w:tcBorders>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Практические занятия</w:t>
            </w:r>
          </w:p>
        </w:tc>
        <w:tc>
          <w:tcPr>
            <w:tcW w:w="958" w:type="dxa"/>
            <w:tcBorders>
              <w:top w:val="single" w:sz="4" w:space="0" w:color="auto"/>
            </w:tcBorders>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Итого</w:t>
            </w:r>
          </w:p>
        </w:tc>
      </w:tr>
      <w:tr w:rsidR="0079429C" w:rsidRPr="0079429C" w:rsidTr="00930720">
        <w:tc>
          <w:tcPr>
            <w:tcW w:w="67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1.</w:t>
            </w:r>
          </w:p>
        </w:tc>
        <w:tc>
          <w:tcPr>
            <w:tcW w:w="439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Вводное занятие</w:t>
            </w:r>
          </w:p>
        </w:tc>
        <w:tc>
          <w:tcPr>
            <w:tcW w:w="1842" w:type="dxa"/>
            <w:shd w:val="clear" w:color="auto" w:fill="DDD9C3"/>
          </w:tcPr>
          <w:p w:rsidR="0079429C" w:rsidRPr="0079429C" w:rsidRDefault="00B36A81" w:rsidP="0079429C">
            <w:pPr>
              <w:jc w:val="both"/>
              <w:rPr>
                <w:rFonts w:ascii="Times New Roman" w:hAnsi="Times New Roman" w:cs="Times New Roman"/>
                <w:b/>
                <w:sz w:val="26"/>
                <w:szCs w:val="26"/>
              </w:rPr>
            </w:pPr>
            <w:r>
              <w:rPr>
                <w:rFonts w:ascii="Times New Roman" w:hAnsi="Times New Roman" w:cs="Times New Roman"/>
                <w:b/>
                <w:sz w:val="26"/>
                <w:szCs w:val="26"/>
              </w:rPr>
              <w:t>10</w:t>
            </w:r>
          </w:p>
        </w:tc>
        <w:tc>
          <w:tcPr>
            <w:tcW w:w="1701"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w:t>
            </w:r>
          </w:p>
        </w:tc>
        <w:tc>
          <w:tcPr>
            <w:tcW w:w="958" w:type="dxa"/>
            <w:shd w:val="clear" w:color="auto" w:fill="DDD9C3"/>
          </w:tcPr>
          <w:p w:rsidR="0079429C" w:rsidRPr="0079429C" w:rsidRDefault="00A852C3" w:rsidP="0079429C">
            <w:pPr>
              <w:jc w:val="both"/>
              <w:rPr>
                <w:rFonts w:ascii="Times New Roman" w:hAnsi="Times New Roman" w:cs="Times New Roman"/>
                <w:b/>
                <w:sz w:val="26"/>
                <w:szCs w:val="26"/>
              </w:rPr>
            </w:pPr>
            <w:r>
              <w:rPr>
                <w:rFonts w:ascii="Times New Roman" w:hAnsi="Times New Roman" w:cs="Times New Roman"/>
                <w:b/>
                <w:sz w:val="26"/>
                <w:szCs w:val="26"/>
              </w:rPr>
              <w:t>10</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1.1</w:t>
            </w:r>
          </w:p>
        </w:tc>
        <w:tc>
          <w:tcPr>
            <w:tcW w:w="439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Организационное занятие</w:t>
            </w:r>
          </w:p>
        </w:tc>
        <w:tc>
          <w:tcPr>
            <w:tcW w:w="1842"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6</w:t>
            </w:r>
          </w:p>
        </w:tc>
        <w:tc>
          <w:tcPr>
            <w:tcW w:w="1701"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w:t>
            </w:r>
          </w:p>
        </w:tc>
        <w:tc>
          <w:tcPr>
            <w:tcW w:w="958"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6</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1.2</w:t>
            </w:r>
          </w:p>
        </w:tc>
        <w:tc>
          <w:tcPr>
            <w:tcW w:w="439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 xml:space="preserve">Чем полезны </w:t>
            </w:r>
            <w:r>
              <w:rPr>
                <w:rFonts w:ascii="Times New Roman" w:hAnsi="Times New Roman" w:cs="Times New Roman"/>
                <w:sz w:val="26"/>
                <w:szCs w:val="26"/>
              </w:rPr>
              <w:t>занятия баскетболом.</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4</w:t>
            </w:r>
          </w:p>
        </w:tc>
        <w:tc>
          <w:tcPr>
            <w:tcW w:w="1701"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w:t>
            </w: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4</w:t>
            </w:r>
          </w:p>
        </w:tc>
      </w:tr>
      <w:tr w:rsidR="0079429C" w:rsidRPr="0079429C" w:rsidTr="00930720">
        <w:tc>
          <w:tcPr>
            <w:tcW w:w="67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2.</w:t>
            </w:r>
          </w:p>
        </w:tc>
        <w:tc>
          <w:tcPr>
            <w:tcW w:w="4395" w:type="dxa"/>
            <w:shd w:val="clear" w:color="auto" w:fill="DDD9C3"/>
          </w:tcPr>
          <w:p w:rsidR="0079429C" w:rsidRPr="0079429C" w:rsidRDefault="0079429C" w:rsidP="0079429C">
            <w:pPr>
              <w:jc w:val="both"/>
              <w:rPr>
                <w:rFonts w:ascii="Times New Roman" w:hAnsi="Times New Roman" w:cs="Times New Roman"/>
                <w:b/>
                <w:sz w:val="26"/>
                <w:szCs w:val="26"/>
              </w:rPr>
            </w:pPr>
            <w:r>
              <w:rPr>
                <w:rFonts w:ascii="Times New Roman" w:hAnsi="Times New Roman" w:cs="Times New Roman"/>
                <w:b/>
                <w:sz w:val="26"/>
                <w:szCs w:val="26"/>
              </w:rPr>
              <w:t>Теоретическая подготовка</w:t>
            </w:r>
          </w:p>
        </w:tc>
        <w:tc>
          <w:tcPr>
            <w:tcW w:w="1842" w:type="dxa"/>
            <w:shd w:val="clear" w:color="auto" w:fill="DDD9C3"/>
          </w:tcPr>
          <w:p w:rsidR="0079429C" w:rsidRPr="0079429C" w:rsidRDefault="00A852C3" w:rsidP="0079429C">
            <w:pPr>
              <w:jc w:val="both"/>
              <w:rPr>
                <w:rFonts w:ascii="Times New Roman" w:hAnsi="Times New Roman" w:cs="Times New Roman"/>
                <w:b/>
                <w:sz w:val="26"/>
                <w:szCs w:val="26"/>
              </w:rPr>
            </w:pPr>
            <w:r>
              <w:rPr>
                <w:rFonts w:ascii="Times New Roman" w:hAnsi="Times New Roman" w:cs="Times New Roman"/>
                <w:b/>
                <w:sz w:val="26"/>
                <w:szCs w:val="26"/>
              </w:rPr>
              <w:t>18</w:t>
            </w:r>
          </w:p>
        </w:tc>
        <w:tc>
          <w:tcPr>
            <w:tcW w:w="1701"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20</w:t>
            </w:r>
          </w:p>
        </w:tc>
        <w:tc>
          <w:tcPr>
            <w:tcW w:w="958"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3</w:t>
            </w:r>
            <w:r w:rsidR="00A852C3">
              <w:rPr>
                <w:rFonts w:ascii="Times New Roman" w:hAnsi="Times New Roman" w:cs="Times New Roman"/>
                <w:b/>
                <w:sz w:val="26"/>
                <w:szCs w:val="26"/>
              </w:rPr>
              <w:t>8</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bookmarkStart w:id="2" w:name="_Hlk83718614"/>
            <w:r w:rsidRPr="0079429C">
              <w:rPr>
                <w:rFonts w:ascii="Times New Roman" w:hAnsi="Times New Roman" w:cs="Times New Roman"/>
                <w:sz w:val="26"/>
                <w:szCs w:val="26"/>
              </w:rPr>
              <w:t>2.1</w:t>
            </w:r>
          </w:p>
        </w:tc>
        <w:tc>
          <w:tcPr>
            <w:tcW w:w="4395" w:type="dxa"/>
          </w:tcPr>
          <w:p w:rsidR="0079429C" w:rsidRPr="0079429C" w:rsidRDefault="0079429C" w:rsidP="0079429C">
            <w:pPr>
              <w:jc w:val="both"/>
              <w:rPr>
                <w:rFonts w:ascii="Times New Roman" w:hAnsi="Times New Roman" w:cs="Times New Roman"/>
                <w:sz w:val="26"/>
                <w:szCs w:val="26"/>
              </w:rPr>
            </w:pPr>
            <w:r>
              <w:rPr>
                <w:rFonts w:ascii="Times New Roman" w:hAnsi="Times New Roman" w:cs="Times New Roman"/>
                <w:sz w:val="26"/>
                <w:szCs w:val="26"/>
              </w:rPr>
              <w:t>О</w:t>
            </w:r>
            <w:r w:rsidRPr="0079429C">
              <w:rPr>
                <w:rFonts w:ascii="Times New Roman" w:hAnsi="Times New Roman" w:cs="Times New Roman"/>
                <w:sz w:val="26"/>
                <w:szCs w:val="26"/>
              </w:rPr>
              <w:t>сновные части тела человека.</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3</w:t>
            </w:r>
          </w:p>
        </w:tc>
        <w:tc>
          <w:tcPr>
            <w:tcW w:w="1701" w:type="dxa"/>
          </w:tcPr>
          <w:p w:rsidR="0079429C" w:rsidRPr="0079429C" w:rsidRDefault="0079429C" w:rsidP="0079429C">
            <w:pPr>
              <w:jc w:val="both"/>
              <w:rPr>
                <w:rFonts w:ascii="Times New Roman" w:hAnsi="Times New Roman" w:cs="Times New Roman"/>
                <w:sz w:val="26"/>
                <w:szCs w:val="26"/>
              </w:rPr>
            </w:pP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3</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2.2</w:t>
            </w:r>
          </w:p>
        </w:tc>
        <w:tc>
          <w:tcPr>
            <w:tcW w:w="4395" w:type="dxa"/>
          </w:tcPr>
          <w:p w:rsidR="0079429C" w:rsidRPr="0079429C" w:rsidRDefault="00A95A1B" w:rsidP="0079429C">
            <w:pPr>
              <w:jc w:val="both"/>
              <w:rPr>
                <w:rFonts w:ascii="Times New Roman" w:hAnsi="Times New Roman" w:cs="Times New Roman"/>
                <w:sz w:val="26"/>
                <w:szCs w:val="26"/>
              </w:rPr>
            </w:pPr>
            <w:r>
              <w:rPr>
                <w:rFonts w:ascii="Times New Roman" w:hAnsi="Times New Roman" w:cs="Times New Roman"/>
                <w:sz w:val="26"/>
                <w:szCs w:val="26"/>
              </w:rPr>
              <w:t>П</w:t>
            </w:r>
            <w:r w:rsidRPr="00A95A1B">
              <w:rPr>
                <w:rFonts w:ascii="Times New Roman" w:hAnsi="Times New Roman" w:cs="Times New Roman"/>
                <w:sz w:val="26"/>
                <w:szCs w:val="26"/>
              </w:rPr>
              <w:t>равильно одеваться при занятиях физкультурой в помещении</w:t>
            </w:r>
            <w:r>
              <w:rPr>
                <w:rFonts w:ascii="Times New Roman" w:hAnsi="Times New Roman" w:cs="Times New Roman"/>
                <w:sz w:val="26"/>
                <w:szCs w:val="26"/>
              </w:rPr>
              <w:t>.</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3</w:t>
            </w:r>
          </w:p>
        </w:tc>
        <w:tc>
          <w:tcPr>
            <w:tcW w:w="1701" w:type="dxa"/>
          </w:tcPr>
          <w:p w:rsidR="0079429C" w:rsidRPr="0079429C" w:rsidRDefault="0079429C" w:rsidP="0079429C">
            <w:pPr>
              <w:jc w:val="both"/>
              <w:rPr>
                <w:rFonts w:ascii="Times New Roman" w:hAnsi="Times New Roman" w:cs="Times New Roman"/>
                <w:sz w:val="26"/>
                <w:szCs w:val="26"/>
              </w:rPr>
            </w:pP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3</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2.3</w:t>
            </w:r>
          </w:p>
        </w:tc>
        <w:tc>
          <w:tcPr>
            <w:tcW w:w="4395" w:type="dxa"/>
          </w:tcPr>
          <w:p w:rsidR="0079429C" w:rsidRPr="0079429C" w:rsidRDefault="00A95A1B" w:rsidP="0079429C">
            <w:pPr>
              <w:jc w:val="both"/>
              <w:rPr>
                <w:rFonts w:ascii="Times New Roman" w:hAnsi="Times New Roman" w:cs="Times New Roman"/>
                <w:sz w:val="26"/>
                <w:szCs w:val="26"/>
              </w:rPr>
            </w:pPr>
            <w:r>
              <w:rPr>
                <w:rFonts w:ascii="Times New Roman" w:hAnsi="Times New Roman" w:cs="Times New Roman"/>
                <w:sz w:val="26"/>
                <w:szCs w:val="26"/>
              </w:rPr>
              <w:t>Познай себя.</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3</w:t>
            </w:r>
          </w:p>
        </w:tc>
        <w:tc>
          <w:tcPr>
            <w:tcW w:w="1701"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6</w:t>
            </w: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9</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2.4</w:t>
            </w:r>
          </w:p>
        </w:tc>
        <w:tc>
          <w:tcPr>
            <w:tcW w:w="4395" w:type="dxa"/>
          </w:tcPr>
          <w:p w:rsidR="0079429C" w:rsidRPr="0079429C" w:rsidRDefault="00A95A1B" w:rsidP="0079429C">
            <w:pPr>
              <w:jc w:val="both"/>
              <w:rPr>
                <w:rFonts w:ascii="Times New Roman" w:hAnsi="Times New Roman" w:cs="Times New Roman"/>
                <w:sz w:val="26"/>
                <w:szCs w:val="26"/>
              </w:rPr>
            </w:pPr>
            <w:r>
              <w:rPr>
                <w:rFonts w:ascii="Times New Roman" w:hAnsi="Times New Roman" w:cs="Times New Roman"/>
                <w:sz w:val="26"/>
                <w:szCs w:val="26"/>
              </w:rPr>
              <w:t>Здоровье и ЗОЖ.</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3</w:t>
            </w:r>
          </w:p>
        </w:tc>
        <w:tc>
          <w:tcPr>
            <w:tcW w:w="1701"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5</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2.5</w:t>
            </w:r>
          </w:p>
        </w:tc>
        <w:tc>
          <w:tcPr>
            <w:tcW w:w="4395" w:type="dxa"/>
          </w:tcPr>
          <w:p w:rsidR="0079429C" w:rsidRPr="0079429C" w:rsidRDefault="00A95A1B" w:rsidP="0079429C">
            <w:pPr>
              <w:jc w:val="both"/>
              <w:rPr>
                <w:rFonts w:ascii="Times New Roman" w:hAnsi="Times New Roman" w:cs="Times New Roman"/>
                <w:sz w:val="26"/>
                <w:szCs w:val="26"/>
              </w:rPr>
            </w:pPr>
            <w:r>
              <w:rPr>
                <w:rFonts w:ascii="Times New Roman" w:hAnsi="Times New Roman" w:cs="Times New Roman"/>
                <w:sz w:val="26"/>
                <w:szCs w:val="26"/>
              </w:rPr>
              <w:t>Самоконтроль.</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3</w:t>
            </w:r>
          </w:p>
        </w:tc>
        <w:tc>
          <w:tcPr>
            <w:tcW w:w="1701"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6</w:t>
            </w: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9</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lastRenderedPageBreak/>
              <w:t>2.6</w:t>
            </w:r>
          </w:p>
        </w:tc>
        <w:tc>
          <w:tcPr>
            <w:tcW w:w="4395" w:type="dxa"/>
          </w:tcPr>
          <w:p w:rsidR="0079429C" w:rsidRPr="0079429C" w:rsidRDefault="00A95A1B" w:rsidP="0079429C">
            <w:pPr>
              <w:jc w:val="both"/>
              <w:rPr>
                <w:rFonts w:ascii="Times New Roman" w:hAnsi="Times New Roman" w:cs="Times New Roman"/>
                <w:sz w:val="26"/>
                <w:szCs w:val="26"/>
              </w:rPr>
            </w:pPr>
            <w:r>
              <w:rPr>
                <w:rFonts w:ascii="Times New Roman" w:hAnsi="Times New Roman" w:cs="Times New Roman"/>
                <w:sz w:val="26"/>
                <w:szCs w:val="26"/>
              </w:rPr>
              <w:t>Первая помощь при травмах.</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3</w:t>
            </w:r>
          </w:p>
        </w:tc>
        <w:tc>
          <w:tcPr>
            <w:tcW w:w="1701"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6</w:t>
            </w:r>
          </w:p>
        </w:tc>
        <w:tc>
          <w:tcPr>
            <w:tcW w:w="958"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9</w:t>
            </w:r>
          </w:p>
        </w:tc>
      </w:tr>
      <w:tr w:rsidR="00A852C3" w:rsidRPr="0079429C" w:rsidTr="00930720">
        <w:tc>
          <w:tcPr>
            <w:tcW w:w="675" w:type="dxa"/>
          </w:tcPr>
          <w:p w:rsidR="00A852C3" w:rsidRDefault="00A852C3" w:rsidP="0079429C">
            <w:pPr>
              <w:jc w:val="both"/>
              <w:rPr>
                <w:rFonts w:ascii="Times New Roman" w:hAnsi="Times New Roman" w:cs="Times New Roman"/>
                <w:sz w:val="26"/>
                <w:szCs w:val="26"/>
              </w:rPr>
            </w:pPr>
            <w:r>
              <w:rPr>
                <w:rFonts w:ascii="Times New Roman" w:hAnsi="Times New Roman" w:cs="Times New Roman"/>
                <w:sz w:val="26"/>
                <w:szCs w:val="26"/>
              </w:rPr>
              <w:t>2.10</w:t>
            </w:r>
          </w:p>
        </w:tc>
        <w:tc>
          <w:tcPr>
            <w:tcW w:w="4395" w:type="dxa"/>
          </w:tcPr>
          <w:p w:rsidR="00A852C3" w:rsidRDefault="00A852C3" w:rsidP="0079429C">
            <w:pPr>
              <w:jc w:val="both"/>
              <w:rPr>
                <w:rFonts w:ascii="Times New Roman" w:hAnsi="Times New Roman" w:cs="Times New Roman"/>
                <w:sz w:val="26"/>
                <w:szCs w:val="26"/>
              </w:rPr>
            </w:pPr>
            <w:r w:rsidRPr="00A852C3">
              <w:rPr>
                <w:rFonts w:ascii="Times New Roman" w:hAnsi="Times New Roman" w:cs="Times New Roman"/>
                <w:sz w:val="26"/>
                <w:szCs w:val="26"/>
              </w:rPr>
              <w:t>Отчего зависит настроение?</w:t>
            </w:r>
          </w:p>
        </w:tc>
        <w:tc>
          <w:tcPr>
            <w:tcW w:w="1842" w:type="dxa"/>
          </w:tcPr>
          <w:p w:rsidR="00A852C3" w:rsidRDefault="00A852C3" w:rsidP="0079429C">
            <w:pPr>
              <w:jc w:val="both"/>
              <w:rPr>
                <w:rFonts w:ascii="Times New Roman" w:hAnsi="Times New Roman" w:cs="Times New Roman"/>
                <w:sz w:val="26"/>
                <w:szCs w:val="26"/>
              </w:rPr>
            </w:pPr>
          </w:p>
        </w:tc>
        <w:tc>
          <w:tcPr>
            <w:tcW w:w="1701" w:type="dxa"/>
          </w:tcPr>
          <w:p w:rsidR="00A852C3" w:rsidRPr="0079429C" w:rsidRDefault="00A852C3" w:rsidP="0079429C">
            <w:pPr>
              <w:jc w:val="both"/>
              <w:rPr>
                <w:rFonts w:ascii="Times New Roman" w:hAnsi="Times New Roman" w:cs="Times New Roman"/>
                <w:sz w:val="26"/>
                <w:szCs w:val="26"/>
              </w:rPr>
            </w:pPr>
          </w:p>
        </w:tc>
        <w:tc>
          <w:tcPr>
            <w:tcW w:w="958" w:type="dxa"/>
          </w:tcPr>
          <w:p w:rsidR="00A852C3" w:rsidRPr="0079429C" w:rsidRDefault="00A852C3" w:rsidP="0079429C">
            <w:pPr>
              <w:jc w:val="both"/>
              <w:rPr>
                <w:rFonts w:ascii="Times New Roman" w:hAnsi="Times New Roman" w:cs="Times New Roman"/>
                <w:sz w:val="26"/>
                <w:szCs w:val="26"/>
              </w:rPr>
            </w:pPr>
          </w:p>
        </w:tc>
      </w:tr>
      <w:bookmarkEnd w:id="2"/>
      <w:tr w:rsidR="0079429C" w:rsidRPr="0079429C" w:rsidTr="00930720">
        <w:tc>
          <w:tcPr>
            <w:tcW w:w="67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3.</w:t>
            </w:r>
          </w:p>
        </w:tc>
        <w:tc>
          <w:tcPr>
            <w:tcW w:w="4395" w:type="dxa"/>
            <w:shd w:val="clear" w:color="auto" w:fill="DDD9C3"/>
          </w:tcPr>
          <w:p w:rsidR="0079429C" w:rsidRPr="0079429C" w:rsidRDefault="00A95A1B" w:rsidP="0079429C">
            <w:pPr>
              <w:jc w:val="both"/>
              <w:rPr>
                <w:rFonts w:ascii="Times New Roman" w:hAnsi="Times New Roman" w:cs="Times New Roman"/>
                <w:b/>
                <w:sz w:val="26"/>
                <w:szCs w:val="26"/>
              </w:rPr>
            </w:pPr>
            <w:r w:rsidRPr="00A95A1B">
              <w:rPr>
                <w:rFonts w:ascii="Times New Roman" w:hAnsi="Times New Roman" w:cs="Times New Roman"/>
                <w:b/>
                <w:sz w:val="26"/>
                <w:szCs w:val="26"/>
              </w:rPr>
              <w:t>Техническая подготовка</w:t>
            </w:r>
          </w:p>
        </w:tc>
        <w:tc>
          <w:tcPr>
            <w:tcW w:w="1842" w:type="dxa"/>
            <w:shd w:val="clear" w:color="auto" w:fill="DDD9C3"/>
          </w:tcPr>
          <w:p w:rsidR="0079429C" w:rsidRPr="0079429C" w:rsidRDefault="00B36A81" w:rsidP="0079429C">
            <w:pPr>
              <w:jc w:val="both"/>
              <w:rPr>
                <w:rFonts w:ascii="Times New Roman" w:hAnsi="Times New Roman" w:cs="Times New Roman"/>
                <w:b/>
                <w:sz w:val="26"/>
                <w:szCs w:val="26"/>
              </w:rPr>
            </w:pPr>
            <w:r>
              <w:rPr>
                <w:rFonts w:ascii="Times New Roman" w:hAnsi="Times New Roman" w:cs="Times New Roman"/>
                <w:b/>
                <w:sz w:val="26"/>
                <w:szCs w:val="26"/>
              </w:rPr>
              <w:t>16</w:t>
            </w:r>
          </w:p>
        </w:tc>
        <w:tc>
          <w:tcPr>
            <w:tcW w:w="1701" w:type="dxa"/>
            <w:shd w:val="clear" w:color="auto" w:fill="DDD9C3"/>
          </w:tcPr>
          <w:p w:rsidR="0079429C" w:rsidRPr="0079429C" w:rsidRDefault="002E7A26" w:rsidP="0079429C">
            <w:pPr>
              <w:jc w:val="both"/>
              <w:rPr>
                <w:rFonts w:ascii="Times New Roman" w:hAnsi="Times New Roman" w:cs="Times New Roman"/>
                <w:b/>
                <w:sz w:val="26"/>
                <w:szCs w:val="26"/>
              </w:rPr>
            </w:pPr>
            <w:r>
              <w:rPr>
                <w:rFonts w:ascii="Times New Roman" w:hAnsi="Times New Roman" w:cs="Times New Roman"/>
                <w:b/>
                <w:sz w:val="26"/>
                <w:szCs w:val="26"/>
              </w:rPr>
              <w:t>48</w:t>
            </w:r>
          </w:p>
        </w:tc>
        <w:tc>
          <w:tcPr>
            <w:tcW w:w="958" w:type="dxa"/>
            <w:shd w:val="clear" w:color="auto" w:fill="DDD9C3"/>
          </w:tcPr>
          <w:p w:rsidR="0079429C" w:rsidRPr="0079429C" w:rsidRDefault="00A852C3" w:rsidP="0079429C">
            <w:pPr>
              <w:jc w:val="both"/>
              <w:rPr>
                <w:rFonts w:ascii="Times New Roman" w:hAnsi="Times New Roman" w:cs="Times New Roman"/>
                <w:b/>
                <w:sz w:val="26"/>
                <w:szCs w:val="26"/>
              </w:rPr>
            </w:pPr>
            <w:r>
              <w:rPr>
                <w:rFonts w:ascii="Times New Roman" w:hAnsi="Times New Roman" w:cs="Times New Roman"/>
                <w:b/>
                <w:sz w:val="26"/>
                <w:szCs w:val="26"/>
              </w:rPr>
              <w:t>64</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3.1</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Остановка прыжком.</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79429C"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3.2</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 xml:space="preserve">Ловля и передача мяча с шагом и </w:t>
            </w:r>
            <w:proofErr w:type="gramStart"/>
            <w:r w:rsidRPr="00BE640F">
              <w:rPr>
                <w:rFonts w:ascii="Times New Roman" w:hAnsi="Times New Roman" w:cs="Times New Roman"/>
                <w:sz w:val="26"/>
                <w:szCs w:val="26"/>
              </w:rPr>
              <w:t>сменной</w:t>
            </w:r>
            <w:proofErr w:type="gramEnd"/>
            <w:r w:rsidRPr="00BE640F">
              <w:rPr>
                <w:rFonts w:ascii="Times New Roman" w:hAnsi="Times New Roman" w:cs="Times New Roman"/>
                <w:sz w:val="26"/>
                <w:szCs w:val="26"/>
              </w:rPr>
              <w:t xml:space="preserve"> мест</w:t>
            </w:r>
            <w:r>
              <w:rPr>
                <w:rFonts w:ascii="Times New Roman" w:hAnsi="Times New Roman" w:cs="Times New Roman"/>
                <w:sz w:val="26"/>
                <w:szCs w:val="26"/>
              </w:rPr>
              <w:t>.</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79429C"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3.3</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Ловля и передача мяча двумя руками от груди в движении.</w:t>
            </w:r>
          </w:p>
        </w:tc>
        <w:tc>
          <w:tcPr>
            <w:tcW w:w="1842"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79429C"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A95A1B" w:rsidRPr="0079429C" w:rsidTr="00930720">
        <w:tc>
          <w:tcPr>
            <w:tcW w:w="675" w:type="dxa"/>
          </w:tcPr>
          <w:p w:rsidR="00A95A1B" w:rsidRPr="0079429C" w:rsidRDefault="00BE640F" w:rsidP="0079429C">
            <w:pPr>
              <w:jc w:val="both"/>
              <w:rPr>
                <w:rFonts w:ascii="Times New Roman" w:hAnsi="Times New Roman" w:cs="Times New Roman"/>
                <w:sz w:val="26"/>
                <w:szCs w:val="26"/>
              </w:rPr>
            </w:pPr>
            <w:r>
              <w:rPr>
                <w:rFonts w:ascii="Times New Roman" w:hAnsi="Times New Roman" w:cs="Times New Roman"/>
                <w:sz w:val="26"/>
                <w:szCs w:val="26"/>
              </w:rPr>
              <w:t>3.4</w:t>
            </w:r>
          </w:p>
        </w:tc>
        <w:tc>
          <w:tcPr>
            <w:tcW w:w="4395" w:type="dxa"/>
          </w:tcPr>
          <w:p w:rsidR="00A95A1B"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Ведение мяча с изменением направления.</w:t>
            </w:r>
          </w:p>
        </w:tc>
        <w:tc>
          <w:tcPr>
            <w:tcW w:w="1842" w:type="dxa"/>
          </w:tcPr>
          <w:p w:rsidR="00A95A1B"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95A1B"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A95A1B"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A95A1B" w:rsidRPr="0079429C" w:rsidTr="00930720">
        <w:tc>
          <w:tcPr>
            <w:tcW w:w="675" w:type="dxa"/>
          </w:tcPr>
          <w:p w:rsidR="00A95A1B" w:rsidRPr="0079429C" w:rsidRDefault="00BE640F" w:rsidP="0079429C">
            <w:pPr>
              <w:jc w:val="both"/>
              <w:rPr>
                <w:rFonts w:ascii="Times New Roman" w:hAnsi="Times New Roman" w:cs="Times New Roman"/>
                <w:sz w:val="26"/>
                <w:szCs w:val="26"/>
              </w:rPr>
            </w:pPr>
            <w:r>
              <w:rPr>
                <w:rFonts w:ascii="Times New Roman" w:hAnsi="Times New Roman" w:cs="Times New Roman"/>
                <w:sz w:val="26"/>
                <w:szCs w:val="26"/>
              </w:rPr>
              <w:t>3.5</w:t>
            </w:r>
          </w:p>
        </w:tc>
        <w:tc>
          <w:tcPr>
            <w:tcW w:w="4395" w:type="dxa"/>
          </w:tcPr>
          <w:p w:rsidR="00A95A1B"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Бросок мяча одной рукой с места.</w:t>
            </w:r>
          </w:p>
        </w:tc>
        <w:tc>
          <w:tcPr>
            <w:tcW w:w="1842" w:type="dxa"/>
          </w:tcPr>
          <w:p w:rsidR="00A95A1B"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95A1B"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A95A1B"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A95A1B" w:rsidRPr="0079429C" w:rsidTr="00930720">
        <w:tc>
          <w:tcPr>
            <w:tcW w:w="675" w:type="dxa"/>
          </w:tcPr>
          <w:p w:rsidR="00A95A1B" w:rsidRPr="0079429C" w:rsidRDefault="00BE640F" w:rsidP="0079429C">
            <w:pPr>
              <w:jc w:val="both"/>
              <w:rPr>
                <w:rFonts w:ascii="Times New Roman" w:hAnsi="Times New Roman" w:cs="Times New Roman"/>
                <w:sz w:val="26"/>
                <w:szCs w:val="26"/>
              </w:rPr>
            </w:pPr>
            <w:r>
              <w:rPr>
                <w:rFonts w:ascii="Times New Roman" w:hAnsi="Times New Roman" w:cs="Times New Roman"/>
                <w:sz w:val="26"/>
                <w:szCs w:val="26"/>
              </w:rPr>
              <w:t>3.6</w:t>
            </w:r>
          </w:p>
        </w:tc>
        <w:tc>
          <w:tcPr>
            <w:tcW w:w="4395" w:type="dxa"/>
          </w:tcPr>
          <w:p w:rsidR="00A95A1B"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Бросок мяча в корзину двумя руками от груди после ведения с отражением от щита.</w:t>
            </w:r>
          </w:p>
        </w:tc>
        <w:tc>
          <w:tcPr>
            <w:tcW w:w="1842" w:type="dxa"/>
          </w:tcPr>
          <w:p w:rsidR="00A95A1B"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95A1B"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A95A1B"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A95A1B" w:rsidRPr="0079429C" w:rsidTr="00930720">
        <w:tc>
          <w:tcPr>
            <w:tcW w:w="675" w:type="dxa"/>
          </w:tcPr>
          <w:p w:rsidR="00A95A1B" w:rsidRPr="0079429C" w:rsidRDefault="00BE640F" w:rsidP="0079429C">
            <w:pPr>
              <w:jc w:val="both"/>
              <w:rPr>
                <w:rFonts w:ascii="Times New Roman" w:hAnsi="Times New Roman" w:cs="Times New Roman"/>
                <w:sz w:val="26"/>
                <w:szCs w:val="26"/>
              </w:rPr>
            </w:pPr>
            <w:r>
              <w:rPr>
                <w:rFonts w:ascii="Times New Roman" w:hAnsi="Times New Roman" w:cs="Times New Roman"/>
                <w:sz w:val="26"/>
                <w:szCs w:val="26"/>
              </w:rPr>
              <w:t>3.7</w:t>
            </w:r>
          </w:p>
        </w:tc>
        <w:tc>
          <w:tcPr>
            <w:tcW w:w="4395" w:type="dxa"/>
          </w:tcPr>
          <w:p w:rsidR="00A95A1B"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Сочетание пройденных элементов.</w:t>
            </w:r>
          </w:p>
        </w:tc>
        <w:tc>
          <w:tcPr>
            <w:tcW w:w="1842" w:type="dxa"/>
          </w:tcPr>
          <w:p w:rsidR="00A95A1B"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95A1B"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A95A1B"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BE640F" w:rsidRPr="0079429C" w:rsidTr="00930720">
        <w:tc>
          <w:tcPr>
            <w:tcW w:w="675" w:type="dxa"/>
          </w:tcPr>
          <w:p w:rsidR="00BE640F" w:rsidRPr="0079429C" w:rsidRDefault="00BE640F" w:rsidP="0079429C">
            <w:pPr>
              <w:jc w:val="both"/>
              <w:rPr>
                <w:rFonts w:ascii="Times New Roman" w:hAnsi="Times New Roman" w:cs="Times New Roman"/>
                <w:sz w:val="26"/>
                <w:szCs w:val="26"/>
              </w:rPr>
            </w:pPr>
            <w:r>
              <w:rPr>
                <w:rFonts w:ascii="Times New Roman" w:hAnsi="Times New Roman" w:cs="Times New Roman"/>
                <w:sz w:val="26"/>
                <w:szCs w:val="26"/>
              </w:rPr>
              <w:t>3.8</w:t>
            </w:r>
          </w:p>
        </w:tc>
        <w:tc>
          <w:tcPr>
            <w:tcW w:w="4395" w:type="dxa"/>
          </w:tcPr>
          <w:p w:rsidR="00BE640F"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Бросок по кольцу после ведения и остановки.</w:t>
            </w:r>
          </w:p>
        </w:tc>
        <w:tc>
          <w:tcPr>
            <w:tcW w:w="1842" w:type="dxa"/>
          </w:tcPr>
          <w:p w:rsidR="00BE640F"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BE640F"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6</w:t>
            </w:r>
          </w:p>
        </w:tc>
        <w:tc>
          <w:tcPr>
            <w:tcW w:w="958" w:type="dxa"/>
          </w:tcPr>
          <w:p w:rsidR="00BE640F"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8</w:t>
            </w:r>
          </w:p>
        </w:tc>
      </w:tr>
      <w:tr w:rsidR="0079429C" w:rsidRPr="0079429C" w:rsidTr="00930720">
        <w:tc>
          <w:tcPr>
            <w:tcW w:w="67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4.</w:t>
            </w:r>
          </w:p>
        </w:tc>
        <w:tc>
          <w:tcPr>
            <w:tcW w:w="4395" w:type="dxa"/>
            <w:shd w:val="clear" w:color="auto" w:fill="DDD9C3"/>
          </w:tcPr>
          <w:p w:rsidR="0079429C" w:rsidRPr="0079429C" w:rsidRDefault="00BE640F" w:rsidP="0079429C">
            <w:pPr>
              <w:jc w:val="both"/>
              <w:rPr>
                <w:rFonts w:ascii="Times New Roman" w:hAnsi="Times New Roman" w:cs="Times New Roman"/>
                <w:b/>
                <w:sz w:val="26"/>
                <w:szCs w:val="26"/>
              </w:rPr>
            </w:pPr>
            <w:r w:rsidRPr="00BE640F">
              <w:rPr>
                <w:rFonts w:ascii="Times New Roman" w:hAnsi="Times New Roman" w:cs="Times New Roman"/>
                <w:b/>
                <w:sz w:val="26"/>
                <w:szCs w:val="26"/>
              </w:rPr>
              <w:t>Тактическая подготовка</w:t>
            </w:r>
          </w:p>
        </w:tc>
        <w:tc>
          <w:tcPr>
            <w:tcW w:w="1842" w:type="dxa"/>
            <w:shd w:val="clear" w:color="auto" w:fill="DDD9C3"/>
          </w:tcPr>
          <w:p w:rsidR="0079429C" w:rsidRPr="0079429C" w:rsidRDefault="002E7A26" w:rsidP="0079429C">
            <w:pPr>
              <w:jc w:val="both"/>
              <w:rPr>
                <w:rFonts w:ascii="Times New Roman" w:hAnsi="Times New Roman" w:cs="Times New Roman"/>
                <w:b/>
                <w:sz w:val="26"/>
                <w:szCs w:val="26"/>
              </w:rPr>
            </w:pPr>
            <w:r>
              <w:rPr>
                <w:rFonts w:ascii="Times New Roman" w:hAnsi="Times New Roman" w:cs="Times New Roman"/>
                <w:b/>
                <w:sz w:val="26"/>
                <w:szCs w:val="26"/>
              </w:rPr>
              <w:t>14</w:t>
            </w:r>
          </w:p>
        </w:tc>
        <w:tc>
          <w:tcPr>
            <w:tcW w:w="1701" w:type="dxa"/>
            <w:shd w:val="clear" w:color="auto" w:fill="DDD9C3"/>
          </w:tcPr>
          <w:p w:rsidR="0079429C" w:rsidRPr="0079429C" w:rsidRDefault="002E7A26" w:rsidP="0079429C">
            <w:pPr>
              <w:jc w:val="both"/>
              <w:rPr>
                <w:rFonts w:ascii="Times New Roman" w:hAnsi="Times New Roman" w:cs="Times New Roman"/>
                <w:b/>
                <w:sz w:val="26"/>
                <w:szCs w:val="26"/>
              </w:rPr>
            </w:pPr>
            <w:r>
              <w:rPr>
                <w:rFonts w:ascii="Times New Roman" w:hAnsi="Times New Roman" w:cs="Times New Roman"/>
                <w:b/>
                <w:sz w:val="26"/>
                <w:szCs w:val="26"/>
              </w:rPr>
              <w:t>3</w:t>
            </w:r>
            <w:r w:rsidR="00B36A81">
              <w:rPr>
                <w:rFonts w:ascii="Times New Roman" w:hAnsi="Times New Roman" w:cs="Times New Roman"/>
                <w:b/>
                <w:sz w:val="26"/>
                <w:szCs w:val="26"/>
              </w:rPr>
              <w:t>0</w:t>
            </w:r>
          </w:p>
        </w:tc>
        <w:tc>
          <w:tcPr>
            <w:tcW w:w="958" w:type="dxa"/>
            <w:shd w:val="clear" w:color="auto" w:fill="DDD9C3"/>
          </w:tcPr>
          <w:p w:rsidR="0079429C" w:rsidRPr="0079429C" w:rsidRDefault="009D0BFF" w:rsidP="0079429C">
            <w:pPr>
              <w:jc w:val="both"/>
              <w:rPr>
                <w:rFonts w:ascii="Times New Roman" w:hAnsi="Times New Roman" w:cs="Times New Roman"/>
                <w:b/>
                <w:sz w:val="26"/>
                <w:szCs w:val="26"/>
              </w:rPr>
            </w:pPr>
            <w:r>
              <w:rPr>
                <w:rFonts w:ascii="Times New Roman" w:hAnsi="Times New Roman" w:cs="Times New Roman"/>
                <w:b/>
                <w:sz w:val="26"/>
                <w:szCs w:val="26"/>
              </w:rPr>
              <w:t>44</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4.1</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Тактика нападения: Индивидуальные действия – выход на свободное место с целью атаки противника и получения мяча.</w:t>
            </w:r>
          </w:p>
        </w:tc>
        <w:tc>
          <w:tcPr>
            <w:tcW w:w="1842" w:type="dxa"/>
          </w:tcPr>
          <w:p w:rsidR="0079429C"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7</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4.2</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Тактика нападения: Групповые  действия – взаимодействия двух игроков – «передай мяч – выходи».</w:t>
            </w:r>
          </w:p>
        </w:tc>
        <w:tc>
          <w:tcPr>
            <w:tcW w:w="1842"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7</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4.3</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Командные действия: Организация командных действий по принципу выхода на свободное место</w:t>
            </w:r>
          </w:p>
        </w:tc>
        <w:tc>
          <w:tcPr>
            <w:tcW w:w="1842"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7</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4.4</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Тактика защиты: Индивидуальные действия – выбор места по отношению к нападающему с мячом.</w:t>
            </w:r>
          </w:p>
        </w:tc>
        <w:tc>
          <w:tcPr>
            <w:tcW w:w="1842"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4</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9</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4.5</w:t>
            </w:r>
          </w:p>
        </w:tc>
        <w:tc>
          <w:tcPr>
            <w:tcW w:w="4395" w:type="dxa"/>
          </w:tcPr>
          <w:p w:rsidR="0079429C" w:rsidRPr="0079429C" w:rsidRDefault="00BE640F" w:rsidP="0079429C">
            <w:pPr>
              <w:jc w:val="both"/>
              <w:rPr>
                <w:rFonts w:ascii="Times New Roman" w:hAnsi="Times New Roman" w:cs="Times New Roman"/>
                <w:sz w:val="26"/>
                <w:szCs w:val="26"/>
              </w:rPr>
            </w:pPr>
            <w:r w:rsidRPr="00BE640F">
              <w:rPr>
                <w:rFonts w:ascii="Times New Roman" w:hAnsi="Times New Roman" w:cs="Times New Roman"/>
                <w:sz w:val="26"/>
                <w:szCs w:val="26"/>
              </w:rPr>
              <w:t>Групповые действия: Взаимодействия двух игроков – подстраховка.</w:t>
            </w:r>
          </w:p>
        </w:tc>
        <w:tc>
          <w:tcPr>
            <w:tcW w:w="1842"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7</w:t>
            </w:r>
          </w:p>
        </w:tc>
      </w:tr>
      <w:tr w:rsidR="00BE640F" w:rsidRPr="0079429C" w:rsidTr="00930720">
        <w:tc>
          <w:tcPr>
            <w:tcW w:w="675" w:type="dxa"/>
          </w:tcPr>
          <w:p w:rsidR="00BE640F" w:rsidRPr="0079429C" w:rsidRDefault="00930720" w:rsidP="0079429C">
            <w:pPr>
              <w:jc w:val="both"/>
              <w:rPr>
                <w:rFonts w:ascii="Times New Roman" w:hAnsi="Times New Roman" w:cs="Times New Roman"/>
                <w:sz w:val="26"/>
                <w:szCs w:val="26"/>
              </w:rPr>
            </w:pPr>
            <w:r>
              <w:rPr>
                <w:rFonts w:ascii="Times New Roman" w:hAnsi="Times New Roman" w:cs="Times New Roman"/>
                <w:sz w:val="26"/>
                <w:szCs w:val="26"/>
              </w:rPr>
              <w:t>4.6</w:t>
            </w:r>
          </w:p>
        </w:tc>
        <w:tc>
          <w:tcPr>
            <w:tcW w:w="4395" w:type="dxa"/>
          </w:tcPr>
          <w:p w:rsidR="00BE640F" w:rsidRPr="00BE640F" w:rsidRDefault="00930720" w:rsidP="0079429C">
            <w:pPr>
              <w:jc w:val="both"/>
              <w:rPr>
                <w:rFonts w:ascii="Times New Roman" w:hAnsi="Times New Roman" w:cs="Times New Roman"/>
                <w:sz w:val="26"/>
                <w:szCs w:val="26"/>
              </w:rPr>
            </w:pPr>
            <w:r w:rsidRPr="00930720">
              <w:rPr>
                <w:rFonts w:ascii="Times New Roman" w:hAnsi="Times New Roman" w:cs="Times New Roman"/>
                <w:sz w:val="26"/>
                <w:szCs w:val="26"/>
              </w:rPr>
              <w:t>Командные действия: Переключения от действий в нападении к действиям в защите</w:t>
            </w:r>
          </w:p>
        </w:tc>
        <w:tc>
          <w:tcPr>
            <w:tcW w:w="1842" w:type="dxa"/>
          </w:tcPr>
          <w:p w:rsidR="00BE640F" w:rsidRPr="0079429C" w:rsidRDefault="002E7A26" w:rsidP="0079429C">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BE640F"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BE640F" w:rsidRPr="0079429C" w:rsidRDefault="00A852C3" w:rsidP="0079429C">
            <w:pPr>
              <w:jc w:val="both"/>
              <w:rPr>
                <w:rFonts w:ascii="Times New Roman" w:hAnsi="Times New Roman" w:cs="Times New Roman"/>
                <w:sz w:val="26"/>
                <w:szCs w:val="26"/>
              </w:rPr>
            </w:pPr>
            <w:r>
              <w:rPr>
                <w:rFonts w:ascii="Times New Roman" w:hAnsi="Times New Roman" w:cs="Times New Roman"/>
                <w:sz w:val="26"/>
                <w:szCs w:val="26"/>
              </w:rPr>
              <w:t>7</w:t>
            </w:r>
          </w:p>
        </w:tc>
      </w:tr>
      <w:tr w:rsidR="0079429C" w:rsidRPr="0079429C" w:rsidTr="00930720">
        <w:tc>
          <w:tcPr>
            <w:tcW w:w="67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5.</w:t>
            </w:r>
          </w:p>
        </w:tc>
        <w:tc>
          <w:tcPr>
            <w:tcW w:w="4395" w:type="dxa"/>
            <w:shd w:val="clear" w:color="auto" w:fill="DDD9C3"/>
          </w:tcPr>
          <w:p w:rsidR="0079429C" w:rsidRPr="0079429C" w:rsidRDefault="00930720" w:rsidP="0079429C">
            <w:pPr>
              <w:jc w:val="both"/>
              <w:rPr>
                <w:rFonts w:ascii="Times New Roman" w:hAnsi="Times New Roman" w:cs="Times New Roman"/>
                <w:b/>
                <w:sz w:val="26"/>
                <w:szCs w:val="26"/>
              </w:rPr>
            </w:pPr>
            <w:r w:rsidRPr="00930720">
              <w:rPr>
                <w:rFonts w:ascii="Times New Roman" w:hAnsi="Times New Roman" w:cs="Times New Roman"/>
                <w:b/>
                <w:sz w:val="26"/>
                <w:szCs w:val="26"/>
              </w:rPr>
              <w:t>Правила игры</w:t>
            </w:r>
          </w:p>
        </w:tc>
        <w:tc>
          <w:tcPr>
            <w:tcW w:w="1842" w:type="dxa"/>
            <w:shd w:val="clear" w:color="auto" w:fill="DDD9C3"/>
          </w:tcPr>
          <w:p w:rsidR="0079429C" w:rsidRPr="0079429C" w:rsidRDefault="00B36A81" w:rsidP="0079429C">
            <w:pPr>
              <w:jc w:val="both"/>
              <w:rPr>
                <w:rFonts w:ascii="Times New Roman" w:hAnsi="Times New Roman" w:cs="Times New Roman"/>
                <w:b/>
                <w:sz w:val="26"/>
                <w:szCs w:val="26"/>
              </w:rPr>
            </w:pPr>
            <w:r>
              <w:rPr>
                <w:rFonts w:ascii="Times New Roman" w:hAnsi="Times New Roman" w:cs="Times New Roman"/>
                <w:b/>
                <w:sz w:val="26"/>
                <w:szCs w:val="26"/>
              </w:rPr>
              <w:t>1</w:t>
            </w:r>
            <w:r w:rsidR="00A852C3">
              <w:rPr>
                <w:rFonts w:ascii="Times New Roman" w:hAnsi="Times New Roman" w:cs="Times New Roman"/>
                <w:b/>
                <w:sz w:val="26"/>
                <w:szCs w:val="26"/>
              </w:rPr>
              <w:t>4</w:t>
            </w:r>
          </w:p>
        </w:tc>
        <w:tc>
          <w:tcPr>
            <w:tcW w:w="1701" w:type="dxa"/>
            <w:shd w:val="clear" w:color="auto" w:fill="DDD9C3"/>
          </w:tcPr>
          <w:p w:rsidR="0079429C" w:rsidRPr="0079429C" w:rsidRDefault="00930720" w:rsidP="0079429C">
            <w:pPr>
              <w:jc w:val="both"/>
              <w:rPr>
                <w:rFonts w:ascii="Times New Roman" w:hAnsi="Times New Roman" w:cs="Times New Roman"/>
                <w:b/>
                <w:sz w:val="26"/>
                <w:szCs w:val="26"/>
              </w:rPr>
            </w:pPr>
            <w:r>
              <w:rPr>
                <w:rFonts w:ascii="Times New Roman" w:hAnsi="Times New Roman" w:cs="Times New Roman"/>
                <w:b/>
                <w:sz w:val="26"/>
                <w:szCs w:val="26"/>
              </w:rPr>
              <w:t>1</w:t>
            </w:r>
            <w:r w:rsidR="00B36A81">
              <w:rPr>
                <w:rFonts w:ascii="Times New Roman" w:hAnsi="Times New Roman" w:cs="Times New Roman"/>
                <w:b/>
                <w:sz w:val="26"/>
                <w:szCs w:val="26"/>
              </w:rPr>
              <w:t>0</w:t>
            </w:r>
          </w:p>
        </w:tc>
        <w:tc>
          <w:tcPr>
            <w:tcW w:w="958"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2</w:t>
            </w:r>
            <w:r w:rsidR="009D0BFF">
              <w:rPr>
                <w:rFonts w:ascii="Times New Roman" w:hAnsi="Times New Roman" w:cs="Times New Roman"/>
                <w:b/>
                <w:sz w:val="26"/>
                <w:szCs w:val="26"/>
              </w:rPr>
              <w:t>4</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5.1</w:t>
            </w:r>
          </w:p>
        </w:tc>
        <w:tc>
          <w:tcPr>
            <w:tcW w:w="4395" w:type="dxa"/>
          </w:tcPr>
          <w:p w:rsidR="0079429C" w:rsidRPr="0079429C" w:rsidRDefault="00930720" w:rsidP="0079429C">
            <w:pPr>
              <w:jc w:val="both"/>
              <w:rPr>
                <w:rFonts w:ascii="Times New Roman" w:hAnsi="Times New Roman" w:cs="Times New Roman"/>
                <w:sz w:val="26"/>
                <w:szCs w:val="26"/>
              </w:rPr>
            </w:pPr>
            <w:r>
              <w:rPr>
                <w:rFonts w:ascii="Times New Roman" w:hAnsi="Times New Roman" w:cs="Times New Roman"/>
                <w:sz w:val="26"/>
                <w:szCs w:val="26"/>
              </w:rPr>
              <w:t>Действия игроков в защите.</w:t>
            </w:r>
          </w:p>
        </w:tc>
        <w:tc>
          <w:tcPr>
            <w:tcW w:w="1842"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7</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930720" w:rsidP="0079429C">
            <w:pPr>
              <w:jc w:val="both"/>
              <w:rPr>
                <w:rFonts w:ascii="Times New Roman" w:hAnsi="Times New Roman" w:cs="Times New Roman"/>
                <w:sz w:val="26"/>
                <w:szCs w:val="26"/>
              </w:rPr>
            </w:pPr>
            <w:r>
              <w:rPr>
                <w:rFonts w:ascii="Times New Roman" w:hAnsi="Times New Roman" w:cs="Times New Roman"/>
                <w:sz w:val="26"/>
                <w:szCs w:val="26"/>
              </w:rPr>
              <w:t>1</w:t>
            </w:r>
            <w:r w:rsidR="009D0BFF">
              <w:rPr>
                <w:rFonts w:ascii="Times New Roman" w:hAnsi="Times New Roman" w:cs="Times New Roman"/>
                <w:sz w:val="26"/>
                <w:szCs w:val="26"/>
              </w:rPr>
              <w:t>2</w:t>
            </w:r>
          </w:p>
        </w:tc>
      </w:tr>
      <w:tr w:rsidR="0079429C" w:rsidRPr="0079429C" w:rsidTr="00930720">
        <w:tc>
          <w:tcPr>
            <w:tcW w:w="675" w:type="dxa"/>
          </w:tcPr>
          <w:p w:rsidR="0079429C" w:rsidRPr="0079429C" w:rsidRDefault="0079429C" w:rsidP="0079429C">
            <w:pPr>
              <w:jc w:val="both"/>
              <w:rPr>
                <w:rFonts w:ascii="Times New Roman" w:hAnsi="Times New Roman" w:cs="Times New Roman"/>
                <w:sz w:val="26"/>
                <w:szCs w:val="26"/>
              </w:rPr>
            </w:pPr>
            <w:r w:rsidRPr="0079429C">
              <w:rPr>
                <w:rFonts w:ascii="Times New Roman" w:hAnsi="Times New Roman" w:cs="Times New Roman"/>
                <w:sz w:val="26"/>
                <w:szCs w:val="26"/>
              </w:rPr>
              <w:t>5.2</w:t>
            </w:r>
          </w:p>
        </w:tc>
        <w:tc>
          <w:tcPr>
            <w:tcW w:w="4395" w:type="dxa"/>
          </w:tcPr>
          <w:p w:rsidR="0079429C" w:rsidRPr="0079429C" w:rsidRDefault="00930720" w:rsidP="0079429C">
            <w:pPr>
              <w:jc w:val="both"/>
              <w:rPr>
                <w:rFonts w:ascii="Times New Roman" w:hAnsi="Times New Roman" w:cs="Times New Roman"/>
                <w:sz w:val="26"/>
                <w:szCs w:val="26"/>
              </w:rPr>
            </w:pPr>
            <w:r>
              <w:rPr>
                <w:rFonts w:ascii="Times New Roman" w:hAnsi="Times New Roman" w:cs="Times New Roman"/>
                <w:sz w:val="26"/>
                <w:szCs w:val="26"/>
              </w:rPr>
              <w:t>Действия игроков в нападении</w:t>
            </w:r>
          </w:p>
        </w:tc>
        <w:tc>
          <w:tcPr>
            <w:tcW w:w="1842" w:type="dxa"/>
          </w:tcPr>
          <w:p w:rsidR="0079429C" w:rsidRPr="0079429C" w:rsidRDefault="009D0BFF" w:rsidP="0079429C">
            <w:pPr>
              <w:jc w:val="both"/>
              <w:rPr>
                <w:rFonts w:ascii="Times New Roman" w:hAnsi="Times New Roman" w:cs="Times New Roman"/>
                <w:sz w:val="26"/>
                <w:szCs w:val="26"/>
              </w:rPr>
            </w:pPr>
            <w:r>
              <w:rPr>
                <w:rFonts w:ascii="Times New Roman" w:hAnsi="Times New Roman" w:cs="Times New Roman"/>
                <w:sz w:val="26"/>
                <w:szCs w:val="26"/>
              </w:rPr>
              <w:t>7</w:t>
            </w:r>
          </w:p>
        </w:tc>
        <w:tc>
          <w:tcPr>
            <w:tcW w:w="1701" w:type="dxa"/>
          </w:tcPr>
          <w:p w:rsidR="0079429C" w:rsidRPr="0079429C" w:rsidRDefault="00B36A81" w:rsidP="0079429C">
            <w:pPr>
              <w:jc w:val="both"/>
              <w:rPr>
                <w:rFonts w:ascii="Times New Roman" w:hAnsi="Times New Roman" w:cs="Times New Roman"/>
                <w:sz w:val="26"/>
                <w:szCs w:val="26"/>
              </w:rPr>
            </w:pPr>
            <w:r>
              <w:rPr>
                <w:rFonts w:ascii="Times New Roman" w:hAnsi="Times New Roman" w:cs="Times New Roman"/>
                <w:sz w:val="26"/>
                <w:szCs w:val="26"/>
              </w:rPr>
              <w:t>5</w:t>
            </w:r>
          </w:p>
        </w:tc>
        <w:tc>
          <w:tcPr>
            <w:tcW w:w="958" w:type="dxa"/>
          </w:tcPr>
          <w:p w:rsidR="0079429C" w:rsidRPr="0079429C" w:rsidRDefault="00930720" w:rsidP="0079429C">
            <w:pPr>
              <w:jc w:val="both"/>
              <w:rPr>
                <w:rFonts w:ascii="Times New Roman" w:hAnsi="Times New Roman" w:cs="Times New Roman"/>
                <w:sz w:val="26"/>
                <w:szCs w:val="26"/>
              </w:rPr>
            </w:pPr>
            <w:r>
              <w:rPr>
                <w:rFonts w:ascii="Times New Roman" w:hAnsi="Times New Roman" w:cs="Times New Roman"/>
                <w:sz w:val="26"/>
                <w:szCs w:val="26"/>
              </w:rPr>
              <w:t>1</w:t>
            </w:r>
            <w:r w:rsidR="009D0BFF">
              <w:rPr>
                <w:rFonts w:ascii="Times New Roman" w:hAnsi="Times New Roman" w:cs="Times New Roman"/>
                <w:sz w:val="26"/>
                <w:szCs w:val="26"/>
              </w:rPr>
              <w:t>2</w:t>
            </w:r>
          </w:p>
        </w:tc>
      </w:tr>
      <w:tr w:rsidR="0079429C" w:rsidRPr="0079429C" w:rsidTr="00930720">
        <w:tc>
          <w:tcPr>
            <w:tcW w:w="675" w:type="dxa"/>
            <w:shd w:val="clear" w:color="auto" w:fill="DDD9C3"/>
          </w:tcPr>
          <w:p w:rsidR="0079429C" w:rsidRPr="0079429C" w:rsidRDefault="0079429C" w:rsidP="0079429C">
            <w:pPr>
              <w:jc w:val="both"/>
              <w:rPr>
                <w:rFonts w:ascii="Times New Roman" w:hAnsi="Times New Roman" w:cs="Times New Roman"/>
                <w:b/>
                <w:sz w:val="26"/>
                <w:szCs w:val="26"/>
              </w:rPr>
            </w:pPr>
          </w:p>
        </w:tc>
        <w:tc>
          <w:tcPr>
            <w:tcW w:w="4395"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ВСЕГО</w:t>
            </w:r>
          </w:p>
        </w:tc>
        <w:tc>
          <w:tcPr>
            <w:tcW w:w="1842" w:type="dxa"/>
            <w:shd w:val="clear" w:color="auto" w:fill="DDD9C3"/>
          </w:tcPr>
          <w:p w:rsidR="0079429C" w:rsidRPr="0079429C" w:rsidRDefault="00930720" w:rsidP="0079429C">
            <w:pPr>
              <w:jc w:val="both"/>
              <w:rPr>
                <w:rFonts w:ascii="Times New Roman" w:hAnsi="Times New Roman" w:cs="Times New Roman"/>
                <w:b/>
                <w:sz w:val="26"/>
                <w:szCs w:val="26"/>
              </w:rPr>
            </w:pPr>
            <w:r>
              <w:rPr>
                <w:rFonts w:ascii="Times New Roman" w:hAnsi="Times New Roman" w:cs="Times New Roman"/>
                <w:b/>
                <w:sz w:val="26"/>
                <w:szCs w:val="26"/>
              </w:rPr>
              <w:t>72</w:t>
            </w:r>
          </w:p>
        </w:tc>
        <w:tc>
          <w:tcPr>
            <w:tcW w:w="1701" w:type="dxa"/>
            <w:shd w:val="clear" w:color="auto" w:fill="DDD9C3"/>
          </w:tcPr>
          <w:p w:rsidR="0079429C" w:rsidRPr="0079429C" w:rsidRDefault="00930720" w:rsidP="0079429C">
            <w:pPr>
              <w:jc w:val="both"/>
              <w:rPr>
                <w:rFonts w:ascii="Times New Roman" w:hAnsi="Times New Roman" w:cs="Times New Roman"/>
                <w:b/>
                <w:sz w:val="26"/>
                <w:szCs w:val="26"/>
              </w:rPr>
            </w:pPr>
            <w:r>
              <w:rPr>
                <w:rFonts w:ascii="Times New Roman" w:hAnsi="Times New Roman" w:cs="Times New Roman"/>
                <w:b/>
                <w:sz w:val="26"/>
                <w:szCs w:val="26"/>
              </w:rPr>
              <w:t>108</w:t>
            </w:r>
          </w:p>
        </w:tc>
        <w:tc>
          <w:tcPr>
            <w:tcW w:w="958" w:type="dxa"/>
            <w:shd w:val="clear" w:color="auto" w:fill="DDD9C3"/>
          </w:tcPr>
          <w:p w:rsidR="0079429C" w:rsidRPr="0079429C" w:rsidRDefault="0079429C" w:rsidP="0079429C">
            <w:pPr>
              <w:jc w:val="both"/>
              <w:rPr>
                <w:rFonts w:ascii="Times New Roman" w:hAnsi="Times New Roman" w:cs="Times New Roman"/>
                <w:b/>
                <w:sz w:val="26"/>
                <w:szCs w:val="26"/>
              </w:rPr>
            </w:pPr>
            <w:r w:rsidRPr="0079429C">
              <w:rPr>
                <w:rFonts w:ascii="Times New Roman" w:hAnsi="Times New Roman" w:cs="Times New Roman"/>
                <w:b/>
                <w:sz w:val="26"/>
                <w:szCs w:val="26"/>
              </w:rPr>
              <w:t>1</w:t>
            </w:r>
            <w:r w:rsidR="00930720">
              <w:rPr>
                <w:rFonts w:ascii="Times New Roman" w:hAnsi="Times New Roman" w:cs="Times New Roman"/>
                <w:b/>
                <w:sz w:val="26"/>
                <w:szCs w:val="26"/>
              </w:rPr>
              <w:t>80</w:t>
            </w:r>
          </w:p>
        </w:tc>
      </w:tr>
    </w:tbl>
    <w:p w:rsidR="0079429C" w:rsidRPr="0079429C" w:rsidRDefault="0079429C" w:rsidP="0079429C">
      <w:pPr>
        <w:shd w:val="clear" w:color="auto" w:fill="FFFFFF"/>
        <w:spacing w:after="0" w:line="240" w:lineRule="auto"/>
        <w:ind w:firstLine="709"/>
        <w:jc w:val="both"/>
        <w:rPr>
          <w:rFonts w:ascii="Times New Roman" w:eastAsia="Times New Roman" w:hAnsi="Times New Roman" w:cs="Times New Roman"/>
          <w:b/>
          <w:sz w:val="26"/>
          <w:szCs w:val="26"/>
          <w:lang w:eastAsia="ru-RU"/>
        </w:rPr>
      </w:pPr>
    </w:p>
    <w:p w:rsidR="0079429C" w:rsidRPr="0079429C" w:rsidRDefault="0079429C" w:rsidP="0079429C">
      <w:pPr>
        <w:spacing w:after="0" w:line="276" w:lineRule="auto"/>
        <w:rPr>
          <w:rFonts w:ascii="Times New Roman" w:eastAsia="Times New Roman" w:hAnsi="Times New Roman" w:cs="Times New Roman"/>
          <w:b/>
          <w:sz w:val="26"/>
          <w:szCs w:val="26"/>
          <w:lang w:eastAsia="ru-RU"/>
        </w:rPr>
      </w:pPr>
    </w:p>
    <w:p w:rsidR="009D0BFF" w:rsidRPr="0079429C" w:rsidRDefault="009D0BFF" w:rsidP="009D0BFF">
      <w:pPr>
        <w:spacing w:after="0" w:line="276" w:lineRule="auto"/>
        <w:jc w:val="center"/>
        <w:rPr>
          <w:rFonts w:ascii="Times New Roman" w:eastAsia="Times New Roman" w:hAnsi="Times New Roman" w:cs="Times New Roman"/>
          <w:b/>
          <w:sz w:val="26"/>
          <w:szCs w:val="26"/>
          <w:lang w:eastAsia="ru-RU"/>
        </w:rPr>
      </w:pPr>
      <w:r w:rsidRPr="0079429C">
        <w:rPr>
          <w:rFonts w:ascii="Times New Roman" w:eastAsia="Times New Roman" w:hAnsi="Times New Roman" w:cs="Times New Roman"/>
          <w:b/>
          <w:sz w:val="26"/>
          <w:szCs w:val="26"/>
          <w:lang w:eastAsia="ru-RU"/>
        </w:rPr>
        <w:t>Учебно-тематический план</w:t>
      </w:r>
    </w:p>
    <w:p w:rsidR="009D0BFF" w:rsidRPr="0079429C" w:rsidRDefault="009D0BFF" w:rsidP="009D0BFF">
      <w:pPr>
        <w:spacing w:after="0" w:line="276" w:lineRule="auto"/>
        <w:rPr>
          <w:rFonts w:ascii="Times New Roman" w:eastAsia="Times New Roman" w:hAnsi="Times New Roman" w:cs="Times New Roman"/>
          <w:b/>
          <w:sz w:val="26"/>
          <w:szCs w:val="26"/>
          <w:lang w:eastAsia="ru-RU"/>
        </w:rPr>
      </w:pPr>
      <w:r w:rsidRPr="0079429C">
        <w:rPr>
          <w:rFonts w:ascii="Times New Roman" w:eastAsia="Times New Roman" w:hAnsi="Times New Roman" w:cs="Times New Roman"/>
          <w:b/>
          <w:sz w:val="26"/>
          <w:szCs w:val="26"/>
          <w:lang w:eastAsia="ru-RU"/>
        </w:rPr>
        <w:t>2-й год обучения</w:t>
      </w:r>
    </w:p>
    <w:tbl>
      <w:tblPr>
        <w:tblStyle w:val="1"/>
        <w:tblW w:w="9464" w:type="dxa"/>
        <w:tblLayout w:type="fixed"/>
        <w:tblLook w:val="04A0"/>
      </w:tblPr>
      <w:tblGrid>
        <w:gridCol w:w="675"/>
        <w:gridCol w:w="4395"/>
        <w:gridCol w:w="1842"/>
        <w:gridCol w:w="1701"/>
        <w:gridCol w:w="851"/>
      </w:tblGrid>
      <w:tr w:rsidR="009D0BFF" w:rsidRPr="0079429C" w:rsidTr="00F9498F">
        <w:trPr>
          <w:trHeight w:val="360"/>
        </w:trPr>
        <w:tc>
          <w:tcPr>
            <w:tcW w:w="675" w:type="dxa"/>
            <w:vMerge w:val="restart"/>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w:t>
            </w:r>
          </w:p>
        </w:tc>
        <w:tc>
          <w:tcPr>
            <w:tcW w:w="4395" w:type="dxa"/>
            <w:vMerge w:val="restart"/>
          </w:tcPr>
          <w:p w:rsidR="009D0BFF" w:rsidRPr="0079429C" w:rsidRDefault="009D0BFF" w:rsidP="0096569B">
            <w:pPr>
              <w:tabs>
                <w:tab w:val="left" w:pos="2820"/>
              </w:tabs>
              <w:jc w:val="both"/>
              <w:rPr>
                <w:rFonts w:ascii="Times New Roman" w:hAnsi="Times New Roman" w:cs="Times New Roman"/>
                <w:sz w:val="26"/>
                <w:szCs w:val="26"/>
              </w:rPr>
            </w:pPr>
            <w:r w:rsidRPr="0079429C">
              <w:rPr>
                <w:rFonts w:ascii="Times New Roman" w:hAnsi="Times New Roman" w:cs="Times New Roman"/>
                <w:sz w:val="26"/>
                <w:szCs w:val="26"/>
              </w:rPr>
              <w:t xml:space="preserve">Наименование тем </w:t>
            </w:r>
            <w:r w:rsidRPr="0079429C">
              <w:rPr>
                <w:rFonts w:ascii="Times New Roman" w:hAnsi="Times New Roman" w:cs="Times New Roman"/>
                <w:sz w:val="26"/>
                <w:szCs w:val="26"/>
              </w:rPr>
              <w:tab/>
            </w:r>
          </w:p>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(разделов)</w:t>
            </w:r>
          </w:p>
        </w:tc>
        <w:tc>
          <w:tcPr>
            <w:tcW w:w="4394" w:type="dxa"/>
            <w:gridSpan w:val="3"/>
            <w:tcBorders>
              <w:bottom w:val="single" w:sz="4" w:space="0" w:color="auto"/>
            </w:tcBorders>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Количество часов</w:t>
            </w:r>
          </w:p>
        </w:tc>
      </w:tr>
      <w:tr w:rsidR="009D0BFF" w:rsidRPr="0079429C" w:rsidTr="00F9498F">
        <w:trPr>
          <w:trHeight w:val="270"/>
        </w:trPr>
        <w:tc>
          <w:tcPr>
            <w:tcW w:w="675" w:type="dxa"/>
            <w:vMerge/>
          </w:tcPr>
          <w:p w:rsidR="009D0BFF" w:rsidRPr="0079429C" w:rsidRDefault="009D0BFF" w:rsidP="0096569B">
            <w:pPr>
              <w:jc w:val="both"/>
              <w:rPr>
                <w:rFonts w:ascii="Times New Roman" w:hAnsi="Times New Roman" w:cs="Times New Roman"/>
                <w:sz w:val="26"/>
                <w:szCs w:val="26"/>
              </w:rPr>
            </w:pPr>
          </w:p>
        </w:tc>
        <w:tc>
          <w:tcPr>
            <w:tcW w:w="4395" w:type="dxa"/>
            <w:vMerge/>
          </w:tcPr>
          <w:p w:rsidR="009D0BFF" w:rsidRPr="0079429C" w:rsidRDefault="009D0BFF" w:rsidP="0096569B">
            <w:pPr>
              <w:jc w:val="both"/>
              <w:rPr>
                <w:rFonts w:ascii="Times New Roman" w:hAnsi="Times New Roman" w:cs="Times New Roman"/>
                <w:sz w:val="26"/>
                <w:szCs w:val="26"/>
              </w:rPr>
            </w:pPr>
          </w:p>
        </w:tc>
        <w:tc>
          <w:tcPr>
            <w:tcW w:w="1842" w:type="dxa"/>
            <w:tcBorders>
              <w:top w:val="single" w:sz="4" w:space="0" w:color="auto"/>
            </w:tcBorders>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Теоретически</w:t>
            </w:r>
            <w:r w:rsidRPr="0079429C">
              <w:rPr>
                <w:rFonts w:ascii="Times New Roman" w:hAnsi="Times New Roman" w:cs="Times New Roman"/>
                <w:sz w:val="26"/>
                <w:szCs w:val="26"/>
              </w:rPr>
              <w:lastRenderedPageBreak/>
              <w:t>е занятия</w:t>
            </w:r>
          </w:p>
        </w:tc>
        <w:tc>
          <w:tcPr>
            <w:tcW w:w="1701" w:type="dxa"/>
            <w:tcBorders>
              <w:top w:val="single" w:sz="4" w:space="0" w:color="auto"/>
            </w:tcBorders>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lastRenderedPageBreak/>
              <w:t>Практически</w:t>
            </w:r>
            <w:r w:rsidRPr="0079429C">
              <w:rPr>
                <w:rFonts w:ascii="Times New Roman" w:hAnsi="Times New Roman" w:cs="Times New Roman"/>
                <w:sz w:val="26"/>
                <w:szCs w:val="26"/>
              </w:rPr>
              <w:lastRenderedPageBreak/>
              <w:t>е занятия</w:t>
            </w:r>
          </w:p>
        </w:tc>
        <w:tc>
          <w:tcPr>
            <w:tcW w:w="851" w:type="dxa"/>
            <w:tcBorders>
              <w:top w:val="single" w:sz="4" w:space="0" w:color="auto"/>
            </w:tcBorders>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lastRenderedPageBreak/>
              <w:t>Итог</w:t>
            </w:r>
            <w:r w:rsidRPr="0079429C">
              <w:rPr>
                <w:rFonts w:ascii="Times New Roman" w:hAnsi="Times New Roman" w:cs="Times New Roman"/>
                <w:sz w:val="26"/>
                <w:szCs w:val="26"/>
              </w:rPr>
              <w:lastRenderedPageBreak/>
              <w:t>о</w:t>
            </w:r>
          </w:p>
        </w:tc>
      </w:tr>
      <w:tr w:rsidR="009D0BFF" w:rsidRPr="0079429C" w:rsidTr="00F9498F">
        <w:tc>
          <w:tcPr>
            <w:tcW w:w="67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lastRenderedPageBreak/>
              <w:t>1.</w:t>
            </w:r>
          </w:p>
        </w:tc>
        <w:tc>
          <w:tcPr>
            <w:tcW w:w="439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Вводное занятие</w:t>
            </w:r>
          </w:p>
        </w:tc>
        <w:tc>
          <w:tcPr>
            <w:tcW w:w="1842"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10</w:t>
            </w:r>
          </w:p>
        </w:tc>
        <w:tc>
          <w:tcPr>
            <w:tcW w:w="1701" w:type="dxa"/>
            <w:shd w:val="clear" w:color="auto" w:fill="DDD9C3"/>
          </w:tcPr>
          <w:p w:rsidR="009D0BFF" w:rsidRPr="0079429C" w:rsidRDefault="009D0BFF" w:rsidP="0096569B">
            <w:pPr>
              <w:jc w:val="both"/>
              <w:rPr>
                <w:rFonts w:ascii="Times New Roman" w:hAnsi="Times New Roman" w:cs="Times New Roman"/>
                <w:b/>
                <w:sz w:val="26"/>
                <w:szCs w:val="26"/>
              </w:rPr>
            </w:pPr>
          </w:p>
        </w:tc>
        <w:tc>
          <w:tcPr>
            <w:tcW w:w="851"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10</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bookmarkStart w:id="3" w:name="_Hlk83718328"/>
            <w:r w:rsidRPr="0079429C">
              <w:rPr>
                <w:rFonts w:ascii="Times New Roman" w:hAnsi="Times New Roman" w:cs="Times New Roman"/>
                <w:sz w:val="26"/>
                <w:szCs w:val="26"/>
              </w:rPr>
              <w:t>1.1</w:t>
            </w:r>
          </w:p>
        </w:tc>
        <w:tc>
          <w:tcPr>
            <w:tcW w:w="439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Организационное занятие</w:t>
            </w:r>
          </w:p>
        </w:tc>
        <w:tc>
          <w:tcPr>
            <w:tcW w:w="1842" w:type="dxa"/>
          </w:tcPr>
          <w:p w:rsidR="009D0BF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6</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6</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1.2</w:t>
            </w:r>
          </w:p>
        </w:tc>
        <w:tc>
          <w:tcPr>
            <w:tcW w:w="4395" w:type="dxa"/>
          </w:tcPr>
          <w:p w:rsidR="009D0BF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История баскетбола.</w:t>
            </w:r>
          </w:p>
        </w:tc>
        <w:tc>
          <w:tcPr>
            <w:tcW w:w="1842" w:type="dxa"/>
          </w:tcPr>
          <w:p w:rsidR="009D0BF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4</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4</w:t>
            </w:r>
          </w:p>
        </w:tc>
      </w:tr>
      <w:bookmarkEnd w:id="3"/>
      <w:tr w:rsidR="009D0BFF" w:rsidRPr="0079429C" w:rsidTr="00F9498F">
        <w:tc>
          <w:tcPr>
            <w:tcW w:w="67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2.</w:t>
            </w:r>
          </w:p>
        </w:tc>
        <w:tc>
          <w:tcPr>
            <w:tcW w:w="4395" w:type="dxa"/>
            <w:shd w:val="clear" w:color="auto" w:fill="DDD9C3"/>
          </w:tcPr>
          <w:p w:rsidR="009D0BFF" w:rsidRPr="0079429C" w:rsidRDefault="00F9498F" w:rsidP="0096569B">
            <w:pPr>
              <w:jc w:val="both"/>
              <w:rPr>
                <w:rFonts w:ascii="Times New Roman" w:hAnsi="Times New Roman" w:cs="Times New Roman"/>
                <w:b/>
                <w:sz w:val="26"/>
                <w:szCs w:val="26"/>
              </w:rPr>
            </w:pPr>
            <w:r>
              <w:rPr>
                <w:rFonts w:ascii="Times New Roman" w:hAnsi="Times New Roman" w:cs="Times New Roman"/>
                <w:b/>
                <w:sz w:val="26"/>
                <w:szCs w:val="26"/>
              </w:rPr>
              <w:t>Теоретическая подготовка</w:t>
            </w:r>
          </w:p>
        </w:tc>
        <w:tc>
          <w:tcPr>
            <w:tcW w:w="1842"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30</w:t>
            </w:r>
          </w:p>
        </w:tc>
        <w:tc>
          <w:tcPr>
            <w:tcW w:w="1701" w:type="dxa"/>
            <w:shd w:val="clear" w:color="auto" w:fill="DDD9C3"/>
          </w:tcPr>
          <w:p w:rsidR="009D0BFF" w:rsidRPr="0079429C" w:rsidRDefault="009D0BFF" w:rsidP="0096569B">
            <w:pPr>
              <w:jc w:val="both"/>
              <w:rPr>
                <w:rFonts w:ascii="Times New Roman" w:hAnsi="Times New Roman" w:cs="Times New Roman"/>
                <w:b/>
                <w:sz w:val="26"/>
                <w:szCs w:val="26"/>
              </w:rPr>
            </w:pPr>
          </w:p>
        </w:tc>
        <w:tc>
          <w:tcPr>
            <w:tcW w:w="851"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30</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2.1</w:t>
            </w:r>
          </w:p>
        </w:tc>
        <w:tc>
          <w:tcPr>
            <w:tcW w:w="4395" w:type="dxa"/>
          </w:tcPr>
          <w:p w:rsidR="009D0BF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Физическая культура в период новой истории (XVII–XVIII вв.).</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2.2</w:t>
            </w:r>
          </w:p>
        </w:tc>
        <w:tc>
          <w:tcPr>
            <w:tcW w:w="4395" w:type="dxa"/>
          </w:tcPr>
          <w:p w:rsidR="009D0BF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 xml:space="preserve">Физическая культура у народов нашей страны с древнейших времен до XVIII </w:t>
            </w:r>
            <w:proofErr w:type="gramStart"/>
            <w:r w:rsidRPr="00F9498F">
              <w:rPr>
                <w:rFonts w:ascii="Times New Roman" w:hAnsi="Times New Roman" w:cs="Times New Roman"/>
                <w:sz w:val="26"/>
                <w:szCs w:val="26"/>
              </w:rPr>
              <w:t>в</w:t>
            </w:r>
            <w:proofErr w:type="gramEnd"/>
            <w:r w:rsidRPr="00F9498F">
              <w:rPr>
                <w:rFonts w:ascii="Times New Roman" w:hAnsi="Times New Roman" w:cs="Times New Roman"/>
                <w:sz w:val="26"/>
                <w:szCs w:val="26"/>
              </w:rPr>
              <w:t>.</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9D0BFF" w:rsidRPr="0079429C" w:rsidTr="002512B0">
        <w:trPr>
          <w:trHeight w:val="1082"/>
        </w:trPr>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2.3</w:t>
            </w:r>
          </w:p>
        </w:tc>
        <w:tc>
          <w:tcPr>
            <w:tcW w:w="4395" w:type="dxa"/>
          </w:tcPr>
          <w:p w:rsidR="009D0BF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Достижения отечественных и зарубежных спортсменов на Олимпийских играх.</w:t>
            </w:r>
          </w:p>
        </w:tc>
        <w:tc>
          <w:tcPr>
            <w:tcW w:w="1842"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2.4</w:t>
            </w:r>
          </w:p>
        </w:tc>
        <w:tc>
          <w:tcPr>
            <w:tcW w:w="4395" w:type="dxa"/>
          </w:tcPr>
          <w:p w:rsidR="009D0BF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 xml:space="preserve">   Развитие физической культуры в зарубежных странах в период между</w:t>
            </w:r>
            <w:proofErr w:type="gramStart"/>
            <w:r w:rsidRPr="00F9498F">
              <w:rPr>
                <w:rFonts w:ascii="Times New Roman" w:hAnsi="Times New Roman" w:cs="Times New Roman"/>
                <w:sz w:val="26"/>
                <w:szCs w:val="26"/>
              </w:rPr>
              <w:t xml:space="preserve"> П</w:t>
            </w:r>
            <w:proofErr w:type="gramEnd"/>
            <w:r w:rsidRPr="00F9498F">
              <w:rPr>
                <w:rFonts w:ascii="Times New Roman" w:hAnsi="Times New Roman" w:cs="Times New Roman"/>
                <w:sz w:val="26"/>
                <w:szCs w:val="26"/>
              </w:rPr>
              <w:t>ервой и Второй мировыми войнами.</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2.5</w:t>
            </w:r>
          </w:p>
        </w:tc>
        <w:tc>
          <w:tcPr>
            <w:tcW w:w="4395" w:type="dxa"/>
          </w:tcPr>
          <w:p w:rsidR="009D0BF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Основы формирования двигательных действий и развитие физических качеств (выносливость, гибкость).</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9D0BFF" w:rsidRPr="0079429C" w:rsidRDefault="009D0BFF" w:rsidP="0096569B">
            <w:pPr>
              <w:jc w:val="both"/>
              <w:rPr>
                <w:rFonts w:ascii="Times New Roman" w:hAnsi="Times New Roman" w:cs="Times New Roman"/>
                <w:sz w:val="26"/>
                <w:szCs w:val="26"/>
              </w:rPr>
            </w:pP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2.6</w:t>
            </w:r>
          </w:p>
        </w:tc>
        <w:tc>
          <w:tcPr>
            <w:tcW w:w="4395" w:type="dxa"/>
          </w:tcPr>
          <w:p w:rsidR="00F9498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 xml:space="preserve">   Профилактика нарушения осанки посредством физических упражнений.</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2.7</w:t>
            </w:r>
          </w:p>
        </w:tc>
        <w:tc>
          <w:tcPr>
            <w:tcW w:w="4395" w:type="dxa"/>
          </w:tcPr>
          <w:p w:rsidR="00F9498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 xml:space="preserve">   Обучение способам организации простейших форм самостоятельных занятий: утренняя гимнастика и физкультминутки, подвижные игры и развлечения во время прогулок.</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2.8</w:t>
            </w:r>
          </w:p>
        </w:tc>
        <w:tc>
          <w:tcPr>
            <w:tcW w:w="4395" w:type="dxa"/>
          </w:tcPr>
          <w:p w:rsidR="00F9498F" w:rsidRPr="0079429C" w:rsidRDefault="00F9498F" w:rsidP="0096569B">
            <w:pPr>
              <w:jc w:val="both"/>
              <w:rPr>
                <w:rFonts w:ascii="Times New Roman" w:hAnsi="Times New Roman" w:cs="Times New Roman"/>
                <w:sz w:val="26"/>
                <w:szCs w:val="26"/>
              </w:rPr>
            </w:pPr>
            <w:r w:rsidRPr="00F9498F">
              <w:rPr>
                <w:rFonts w:ascii="Times New Roman" w:hAnsi="Times New Roman" w:cs="Times New Roman"/>
                <w:sz w:val="26"/>
                <w:szCs w:val="26"/>
              </w:rPr>
              <w:t xml:space="preserve">   Правила поведения в спортивном зале и на спортивной площадке. Требования безопасности при проведении занятий избранным видом спорта.</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2.9</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 xml:space="preserve">   Личная гигиена; закаливание воздухом, солнцем, их влияние на здоровье человека.</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2.10</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 xml:space="preserve">   Температурный режим закаливания.</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2.11</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 xml:space="preserve">   Профилактика простудных заболеваний.</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2.12</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 xml:space="preserve">   Определение (измерение) длины, массы тела.</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2.13</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Формы осанки.  Контроль и регулирование физической нагрузки во время занятий по показателям частоты сердечных сокращений.</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t>2.14</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 xml:space="preserve">Основные способы самоконтроля. </w:t>
            </w:r>
            <w:r w:rsidRPr="00A57C95">
              <w:rPr>
                <w:rFonts w:ascii="Times New Roman" w:hAnsi="Times New Roman" w:cs="Times New Roman"/>
                <w:sz w:val="26"/>
                <w:szCs w:val="26"/>
              </w:rPr>
              <w:lastRenderedPageBreak/>
              <w:t>Режим дня школьника.</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lastRenderedPageBreak/>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F9498F" w:rsidRPr="0079429C" w:rsidTr="00F9498F">
        <w:tc>
          <w:tcPr>
            <w:tcW w:w="675" w:type="dxa"/>
          </w:tcPr>
          <w:p w:rsidR="00F9498F" w:rsidRPr="0079429C" w:rsidRDefault="00F9498F" w:rsidP="0096569B">
            <w:pPr>
              <w:jc w:val="both"/>
              <w:rPr>
                <w:rFonts w:ascii="Times New Roman" w:hAnsi="Times New Roman" w:cs="Times New Roman"/>
                <w:sz w:val="26"/>
                <w:szCs w:val="26"/>
              </w:rPr>
            </w:pPr>
            <w:r>
              <w:rPr>
                <w:rFonts w:ascii="Times New Roman" w:hAnsi="Times New Roman" w:cs="Times New Roman"/>
                <w:sz w:val="26"/>
                <w:szCs w:val="26"/>
              </w:rPr>
              <w:lastRenderedPageBreak/>
              <w:t>2.15</w:t>
            </w:r>
          </w:p>
        </w:tc>
        <w:tc>
          <w:tcPr>
            <w:tcW w:w="4395" w:type="dxa"/>
          </w:tcPr>
          <w:p w:rsidR="00F9498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Основные меры по оказанию первой помощи при травмах во время занятий физическими упражнениями. Переломы, вывихи, растяжения.</w:t>
            </w:r>
          </w:p>
        </w:tc>
        <w:tc>
          <w:tcPr>
            <w:tcW w:w="1842" w:type="dxa"/>
          </w:tcPr>
          <w:p w:rsidR="00F9498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F9498F" w:rsidRPr="0079429C" w:rsidRDefault="00F9498F" w:rsidP="0096569B">
            <w:pPr>
              <w:jc w:val="both"/>
              <w:rPr>
                <w:rFonts w:ascii="Times New Roman" w:hAnsi="Times New Roman" w:cs="Times New Roman"/>
                <w:sz w:val="26"/>
                <w:szCs w:val="26"/>
              </w:rPr>
            </w:pPr>
          </w:p>
        </w:tc>
        <w:tc>
          <w:tcPr>
            <w:tcW w:w="851" w:type="dxa"/>
          </w:tcPr>
          <w:p w:rsidR="00F9498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r>
      <w:tr w:rsidR="009D0BFF" w:rsidRPr="0079429C" w:rsidTr="00F9498F">
        <w:tc>
          <w:tcPr>
            <w:tcW w:w="67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3.</w:t>
            </w:r>
          </w:p>
        </w:tc>
        <w:tc>
          <w:tcPr>
            <w:tcW w:w="4395" w:type="dxa"/>
            <w:shd w:val="clear" w:color="auto" w:fill="DDD9C3"/>
          </w:tcPr>
          <w:p w:rsidR="009D0BFF" w:rsidRPr="0079429C" w:rsidRDefault="00F9498F" w:rsidP="0096569B">
            <w:pPr>
              <w:jc w:val="both"/>
              <w:rPr>
                <w:rFonts w:ascii="Times New Roman" w:hAnsi="Times New Roman" w:cs="Times New Roman"/>
                <w:b/>
                <w:sz w:val="26"/>
                <w:szCs w:val="26"/>
              </w:rPr>
            </w:pPr>
            <w:r>
              <w:rPr>
                <w:rFonts w:ascii="Times New Roman" w:hAnsi="Times New Roman" w:cs="Times New Roman"/>
                <w:b/>
                <w:sz w:val="26"/>
                <w:szCs w:val="26"/>
              </w:rPr>
              <w:t>Техническая подготовка</w:t>
            </w:r>
          </w:p>
        </w:tc>
        <w:tc>
          <w:tcPr>
            <w:tcW w:w="1842" w:type="dxa"/>
            <w:shd w:val="clear" w:color="auto" w:fill="DDD9C3"/>
          </w:tcPr>
          <w:p w:rsidR="009D0BFF" w:rsidRPr="0079429C" w:rsidRDefault="00187FE6" w:rsidP="0096569B">
            <w:pPr>
              <w:jc w:val="both"/>
              <w:rPr>
                <w:rFonts w:ascii="Times New Roman" w:hAnsi="Times New Roman" w:cs="Times New Roman"/>
                <w:b/>
                <w:sz w:val="26"/>
                <w:szCs w:val="26"/>
              </w:rPr>
            </w:pPr>
            <w:r>
              <w:rPr>
                <w:rFonts w:ascii="Times New Roman" w:hAnsi="Times New Roman" w:cs="Times New Roman"/>
                <w:b/>
                <w:sz w:val="26"/>
                <w:szCs w:val="26"/>
              </w:rPr>
              <w:t>12</w:t>
            </w:r>
          </w:p>
        </w:tc>
        <w:tc>
          <w:tcPr>
            <w:tcW w:w="1701"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40</w:t>
            </w:r>
          </w:p>
        </w:tc>
        <w:tc>
          <w:tcPr>
            <w:tcW w:w="851"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52</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3.1</w:t>
            </w:r>
          </w:p>
        </w:tc>
        <w:tc>
          <w:tcPr>
            <w:tcW w:w="4395" w:type="dxa"/>
          </w:tcPr>
          <w:p w:rsidR="009D0BF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Ведение мяча с изменением направления и скорости.</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6</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3.2</w:t>
            </w:r>
          </w:p>
        </w:tc>
        <w:tc>
          <w:tcPr>
            <w:tcW w:w="4395" w:type="dxa"/>
          </w:tcPr>
          <w:p w:rsidR="009D0BF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Остановка в двух шагах.</w:t>
            </w:r>
          </w:p>
        </w:tc>
        <w:tc>
          <w:tcPr>
            <w:tcW w:w="1842" w:type="dxa"/>
          </w:tcPr>
          <w:p w:rsidR="009D0BF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6</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r>
      <w:tr w:rsidR="00A57C95" w:rsidRPr="0079429C" w:rsidTr="00F9498F">
        <w:tc>
          <w:tcPr>
            <w:tcW w:w="675" w:type="dxa"/>
          </w:tcPr>
          <w:p w:rsidR="00A57C95" w:rsidRPr="0079429C" w:rsidRDefault="00A57C95" w:rsidP="0096569B">
            <w:pPr>
              <w:jc w:val="both"/>
              <w:rPr>
                <w:rFonts w:ascii="Times New Roman" w:hAnsi="Times New Roman" w:cs="Times New Roman"/>
                <w:sz w:val="26"/>
                <w:szCs w:val="26"/>
              </w:rPr>
            </w:pPr>
            <w:r>
              <w:rPr>
                <w:rFonts w:ascii="Times New Roman" w:hAnsi="Times New Roman" w:cs="Times New Roman"/>
                <w:sz w:val="26"/>
                <w:szCs w:val="26"/>
              </w:rPr>
              <w:t>3.3</w:t>
            </w:r>
          </w:p>
        </w:tc>
        <w:tc>
          <w:tcPr>
            <w:tcW w:w="4395" w:type="dxa"/>
          </w:tcPr>
          <w:p w:rsidR="00A57C95"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Ловля и передача мяча двумя руками от груди при встречном беге в колоннах.</w:t>
            </w:r>
          </w:p>
        </w:tc>
        <w:tc>
          <w:tcPr>
            <w:tcW w:w="1842" w:type="dxa"/>
          </w:tcPr>
          <w:p w:rsidR="00A57C95"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6</w:t>
            </w:r>
          </w:p>
        </w:tc>
        <w:tc>
          <w:tcPr>
            <w:tcW w:w="85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r>
      <w:tr w:rsidR="00A57C95" w:rsidRPr="0079429C" w:rsidTr="00F9498F">
        <w:tc>
          <w:tcPr>
            <w:tcW w:w="675" w:type="dxa"/>
          </w:tcPr>
          <w:p w:rsidR="00A57C95" w:rsidRPr="0079429C" w:rsidRDefault="00A57C95" w:rsidP="0096569B">
            <w:pPr>
              <w:jc w:val="both"/>
              <w:rPr>
                <w:rFonts w:ascii="Times New Roman" w:hAnsi="Times New Roman" w:cs="Times New Roman"/>
                <w:sz w:val="26"/>
                <w:szCs w:val="26"/>
              </w:rPr>
            </w:pPr>
            <w:r>
              <w:rPr>
                <w:rFonts w:ascii="Times New Roman" w:hAnsi="Times New Roman" w:cs="Times New Roman"/>
                <w:sz w:val="26"/>
                <w:szCs w:val="26"/>
              </w:rPr>
              <w:t>3.4</w:t>
            </w:r>
          </w:p>
        </w:tc>
        <w:tc>
          <w:tcPr>
            <w:tcW w:w="4395" w:type="dxa"/>
          </w:tcPr>
          <w:p w:rsidR="00A57C95"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Передача мяча одной рукой от плеча.</w:t>
            </w:r>
          </w:p>
        </w:tc>
        <w:tc>
          <w:tcPr>
            <w:tcW w:w="1842" w:type="dxa"/>
          </w:tcPr>
          <w:p w:rsidR="00A57C95"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6</w:t>
            </w:r>
          </w:p>
        </w:tc>
        <w:tc>
          <w:tcPr>
            <w:tcW w:w="85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r>
      <w:tr w:rsidR="00A57C95" w:rsidRPr="0079429C" w:rsidTr="00F9498F">
        <w:tc>
          <w:tcPr>
            <w:tcW w:w="675" w:type="dxa"/>
          </w:tcPr>
          <w:p w:rsidR="00A57C95" w:rsidRPr="0079429C" w:rsidRDefault="00A57C95" w:rsidP="0096569B">
            <w:pPr>
              <w:jc w:val="both"/>
              <w:rPr>
                <w:rFonts w:ascii="Times New Roman" w:hAnsi="Times New Roman" w:cs="Times New Roman"/>
                <w:sz w:val="26"/>
                <w:szCs w:val="26"/>
              </w:rPr>
            </w:pPr>
            <w:r>
              <w:rPr>
                <w:rFonts w:ascii="Times New Roman" w:hAnsi="Times New Roman" w:cs="Times New Roman"/>
                <w:sz w:val="26"/>
                <w:szCs w:val="26"/>
              </w:rPr>
              <w:t>3.5</w:t>
            </w:r>
          </w:p>
        </w:tc>
        <w:tc>
          <w:tcPr>
            <w:tcW w:w="4395" w:type="dxa"/>
          </w:tcPr>
          <w:p w:rsidR="00A57C95"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Броски мяча в корзину одной рукой после ведения; броски мяча в корзину в движении после двух шагов.</w:t>
            </w:r>
          </w:p>
        </w:tc>
        <w:tc>
          <w:tcPr>
            <w:tcW w:w="1842" w:type="dxa"/>
          </w:tcPr>
          <w:p w:rsidR="00A57C95"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10</w:t>
            </w:r>
          </w:p>
        </w:tc>
      </w:tr>
      <w:tr w:rsidR="00A57C95" w:rsidRPr="0079429C" w:rsidTr="00F9498F">
        <w:tc>
          <w:tcPr>
            <w:tcW w:w="675" w:type="dxa"/>
          </w:tcPr>
          <w:p w:rsidR="00A57C95" w:rsidRPr="0079429C" w:rsidRDefault="00A57C95" w:rsidP="0096569B">
            <w:pPr>
              <w:jc w:val="both"/>
              <w:rPr>
                <w:rFonts w:ascii="Times New Roman" w:hAnsi="Times New Roman" w:cs="Times New Roman"/>
                <w:sz w:val="26"/>
                <w:szCs w:val="26"/>
              </w:rPr>
            </w:pPr>
            <w:r>
              <w:rPr>
                <w:rFonts w:ascii="Times New Roman" w:hAnsi="Times New Roman" w:cs="Times New Roman"/>
                <w:sz w:val="26"/>
                <w:szCs w:val="26"/>
              </w:rPr>
              <w:t>3.6</w:t>
            </w:r>
          </w:p>
        </w:tc>
        <w:tc>
          <w:tcPr>
            <w:tcW w:w="4395" w:type="dxa"/>
          </w:tcPr>
          <w:p w:rsidR="00A57C95"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Учебная игра по упрощённым правилам.</w:t>
            </w:r>
          </w:p>
        </w:tc>
        <w:tc>
          <w:tcPr>
            <w:tcW w:w="1842" w:type="dxa"/>
          </w:tcPr>
          <w:p w:rsidR="00A57C95"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A57C95"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10</w:t>
            </w:r>
          </w:p>
        </w:tc>
      </w:tr>
      <w:tr w:rsidR="009D0BFF" w:rsidRPr="0079429C" w:rsidTr="00F9498F">
        <w:tc>
          <w:tcPr>
            <w:tcW w:w="67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4.</w:t>
            </w:r>
          </w:p>
        </w:tc>
        <w:tc>
          <w:tcPr>
            <w:tcW w:w="4395" w:type="dxa"/>
            <w:shd w:val="clear" w:color="auto" w:fill="DDD9C3"/>
          </w:tcPr>
          <w:p w:rsidR="009D0BFF" w:rsidRPr="0079429C" w:rsidRDefault="00F9498F" w:rsidP="0096569B">
            <w:pPr>
              <w:jc w:val="both"/>
              <w:rPr>
                <w:rFonts w:ascii="Times New Roman" w:hAnsi="Times New Roman" w:cs="Times New Roman"/>
                <w:b/>
                <w:sz w:val="26"/>
                <w:szCs w:val="26"/>
              </w:rPr>
            </w:pPr>
            <w:r>
              <w:rPr>
                <w:rFonts w:ascii="Times New Roman" w:hAnsi="Times New Roman" w:cs="Times New Roman"/>
                <w:b/>
                <w:sz w:val="26"/>
                <w:szCs w:val="26"/>
              </w:rPr>
              <w:t>Тактическая подготовка</w:t>
            </w:r>
          </w:p>
        </w:tc>
        <w:tc>
          <w:tcPr>
            <w:tcW w:w="1842"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1</w:t>
            </w:r>
            <w:r w:rsidR="002512B0">
              <w:rPr>
                <w:rFonts w:ascii="Times New Roman" w:hAnsi="Times New Roman" w:cs="Times New Roman"/>
                <w:b/>
                <w:sz w:val="26"/>
                <w:szCs w:val="26"/>
              </w:rPr>
              <w:t>2</w:t>
            </w:r>
          </w:p>
        </w:tc>
        <w:tc>
          <w:tcPr>
            <w:tcW w:w="1701"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4</w:t>
            </w:r>
            <w:r w:rsidR="009D0BFF" w:rsidRPr="0079429C">
              <w:rPr>
                <w:rFonts w:ascii="Times New Roman" w:hAnsi="Times New Roman" w:cs="Times New Roman"/>
                <w:b/>
                <w:sz w:val="26"/>
                <w:szCs w:val="26"/>
              </w:rPr>
              <w:t>0</w:t>
            </w:r>
          </w:p>
        </w:tc>
        <w:tc>
          <w:tcPr>
            <w:tcW w:w="851"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52</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4.1</w:t>
            </w:r>
          </w:p>
        </w:tc>
        <w:tc>
          <w:tcPr>
            <w:tcW w:w="4395" w:type="dxa"/>
          </w:tcPr>
          <w:p w:rsidR="009D0BF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Тактика нападения. Индивидуальные действия – выбор способа ловли в зависимости от направления и силы полета мяча. Выбор способа передачи в зависимости от расстояния.</w:t>
            </w:r>
          </w:p>
        </w:tc>
        <w:tc>
          <w:tcPr>
            <w:tcW w:w="1842" w:type="dxa"/>
          </w:tcPr>
          <w:p w:rsidR="009D0BFF" w:rsidRPr="0079429C" w:rsidRDefault="00187FE6" w:rsidP="0096569B">
            <w:pPr>
              <w:jc w:val="both"/>
              <w:rPr>
                <w:rFonts w:ascii="Times New Roman" w:hAnsi="Times New Roman" w:cs="Times New Roman"/>
                <w:sz w:val="26"/>
                <w:szCs w:val="26"/>
              </w:rPr>
            </w:pPr>
            <w:r>
              <w:rPr>
                <w:rFonts w:ascii="Times New Roman" w:hAnsi="Times New Roman" w:cs="Times New Roman"/>
                <w:sz w:val="26"/>
                <w:szCs w:val="26"/>
              </w:rPr>
              <w:t>4</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12</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4.2</w:t>
            </w:r>
          </w:p>
        </w:tc>
        <w:tc>
          <w:tcPr>
            <w:tcW w:w="4395" w:type="dxa"/>
          </w:tcPr>
          <w:p w:rsidR="009D0BF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Применение изученных способов ловли, передач, ведения, бросков в зависимости от ситуации на площадке.</w:t>
            </w:r>
          </w:p>
        </w:tc>
        <w:tc>
          <w:tcPr>
            <w:tcW w:w="1842"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10</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4.3</w:t>
            </w:r>
          </w:p>
        </w:tc>
        <w:tc>
          <w:tcPr>
            <w:tcW w:w="4395" w:type="dxa"/>
          </w:tcPr>
          <w:p w:rsidR="009D0BF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Групповые действия – взаимодействия трех игроков – «треугольник»</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2</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10</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4.4</w:t>
            </w:r>
          </w:p>
        </w:tc>
        <w:tc>
          <w:tcPr>
            <w:tcW w:w="4395" w:type="dxa"/>
          </w:tcPr>
          <w:p w:rsidR="009D0BFF" w:rsidRPr="0079429C" w:rsidRDefault="00A57C95" w:rsidP="0096569B">
            <w:pPr>
              <w:jc w:val="both"/>
              <w:rPr>
                <w:rFonts w:ascii="Times New Roman" w:hAnsi="Times New Roman" w:cs="Times New Roman"/>
                <w:sz w:val="26"/>
                <w:szCs w:val="26"/>
              </w:rPr>
            </w:pPr>
            <w:r w:rsidRPr="00A57C95">
              <w:rPr>
                <w:rFonts w:ascii="Times New Roman" w:hAnsi="Times New Roman" w:cs="Times New Roman"/>
                <w:sz w:val="26"/>
                <w:szCs w:val="26"/>
              </w:rPr>
              <w:t>Командные действия – организация командных действий с использованием изученных групповых взаимодействий.</w:t>
            </w:r>
          </w:p>
        </w:tc>
        <w:tc>
          <w:tcPr>
            <w:tcW w:w="1842"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2</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10</w:t>
            </w:r>
          </w:p>
        </w:tc>
      </w:tr>
      <w:tr w:rsidR="009D0BFF" w:rsidRPr="0079429C" w:rsidTr="00F9498F">
        <w:tc>
          <w:tcPr>
            <w:tcW w:w="675"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t>4.5</w:t>
            </w:r>
          </w:p>
        </w:tc>
        <w:tc>
          <w:tcPr>
            <w:tcW w:w="4395" w:type="dxa"/>
          </w:tcPr>
          <w:p w:rsidR="00A57C95" w:rsidRPr="00A57C95" w:rsidRDefault="00A57C95" w:rsidP="00A57C95">
            <w:pPr>
              <w:jc w:val="both"/>
              <w:rPr>
                <w:rFonts w:ascii="Times New Roman" w:hAnsi="Times New Roman" w:cs="Times New Roman"/>
                <w:sz w:val="26"/>
                <w:szCs w:val="26"/>
              </w:rPr>
            </w:pPr>
            <w:r w:rsidRPr="00A57C95">
              <w:rPr>
                <w:rFonts w:ascii="Times New Roman" w:hAnsi="Times New Roman" w:cs="Times New Roman"/>
                <w:sz w:val="26"/>
                <w:szCs w:val="26"/>
              </w:rPr>
              <w:t>Тактика защиты: Индивидуальные действия – применение изученных защитных стоек и передвижений в зависимости от действия и расположения нападающего.</w:t>
            </w:r>
          </w:p>
          <w:p w:rsidR="00A57C95" w:rsidRPr="00A57C95" w:rsidRDefault="00A57C95" w:rsidP="00A57C95">
            <w:pPr>
              <w:jc w:val="both"/>
              <w:rPr>
                <w:rFonts w:ascii="Times New Roman" w:hAnsi="Times New Roman" w:cs="Times New Roman"/>
                <w:sz w:val="26"/>
                <w:szCs w:val="26"/>
              </w:rPr>
            </w:pPr>
            <w:r w:rsidRPr="00A57C95">
              <w:rPr>
                <w:rFonts w:ascii="Times New Roman" w:hAnsi="Times New Roman" w:cs="Times New Roman"/>
                <w:sz w:val="26"/>
                <w:szCs w:val="26"/>
              </w:rPr>
              <w:t xml:space="preserve">Выбор места и способа противодействия нападающему без мяча в зависимости от места нахождения мяча. Противодействие выходу на свободное место для </w:t>
            </w:r>
            <w:r w:rsidRPr="00A57C95">
              <w:rPr>
                <w:rFonts w:ascii="Times New Roman" w:hAnsi="Times New Roman" w:cs="Times New Roman"/>
                <w:sz w:val="26"/>
                <w:szCs w:val="26"/>
              </w:rPr>
              <w:lastRenderedPageBreak/>
              <w:t>получения мяча. Действия одного защитника против двух нападающих.</w:t>
            </w:r>
          </w:p>
          <w:p w:rsidR="009D0BFF" w:rsidRPr="0079429C" w:rsidRDefault="00A57C95" w:rsidP="00A57C95">
            <w:pPr>
              <w:jc w:val="both"/>
              <w:rPr>
                <w:rFonts w:ascii="Times New Roman" w:hAnsi="Times New Roman" w:cs="Times New Roman"/>
                <w:sz w:val="26"/>
                <w:szCs w:val="26"/>
              </w:rPr>
            </w:pPr>
            <w:r w:rsidRPr="00A57C95">
              <w:rPr>
                <w:rFonts w:ascii="Times New Roman" w:hAnsi="Times New Roman" w:cs="Times New Roman"/>
                <w:sz w:val="26"/>
                <w:szCs w:val="26"/>
              </w:rPr>
              <w:t>Групповые действия: Взаимодействия двух игроков – отступание.</w:t>
            </w:r>
          </w:p>
        </w:tc>
        <w:tc>
          <w:tcPr>
            <w:tcW w:w="1842" w:type="dxa"/>
          </w:tcPr>
          <w:p w:rsidR="009D0BFF" w:rsidRPr="0079429C" w:rsidRDefault="009D0BFF" w:rsidP="0096569B">
            <w:pPr>
              <w:jc w:val="both"/>
              <w:rPr>
                <w:rFonts w:ascii="Times New Roman" w:hAnsi="Times New Roman" w:cs="Times New Roman"/>
                <w:sz w:val="26"/>
                <w:szCs w:val="26"/>
              </w:rPr>
            </w:pPr>
            <w:r w:rsidRPr="0079429C">
              <w:rPr>
                <w:rFonts w:ascii="Times New Roman" w:hAnsi="Times New Roman" w:cs="Times New Roman"/>
                <w:sz w:val="26"/>
                <w:szCs w:val="26"/>
              </w:rPr>
              <w:lastRenderedPageBreak/>
              <w:t>2</w:t>
            </w:r>
          </w:p>
        </w:tc>
        <w:tc>
          <w:tcPr>
            <w:tcW w:w="170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8</w:t>
            </w:r>
          </w:p>
        </w:tc>
        <w:tc>
          <w:tcPr>
            <w:tcW w:w="851" w:type="dxa"/>
          </w:tcPr>
          <w:p w:rsidR="009D0BFF" w:rsidRPr="0079429C" w:rsidRDefault="002512B0" w:rsidP="0096569B">
            <w:pPr>
              <w:jc w:val="both"/>
              <w:rPr>
                <w:rFonts w:ascii="Times New Roman" w:hAnsi="Times New Roman" w:cs="Times New Roman"/>
                <w:sz w:val="26"/>
                <w:szCs w:val="26"/>
              </w:rPr>
            </w:pPr>
            <w:r>
              <w:rPr>
                <w:rFonts w:ascii="Times New Roman" w:hAnsi="Times New Roman" w:cs="Times New Roman"/>
                <w:sz w:val="26"/>
                <w:szCs w:val="26"/>
              </w:rPr>
              <w:t>10</w:t>
            </w:r>
          </w:p>
        </w:tc>
      </w:tr>
      <w:tr w:rsidR="009D0BFF" w:rsidRPr="0079429C" w:rsidTr="00F9498F">
        <w:tc>
          <w:tcPr>
            <w:tcW w:w="67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lastRenderedPageBreak/>
              <w:t>5.</w:t>
            </w:r>
          </w:p>
        </w:tc>
        <w:tc>
          <w:tcPr>
            <w:tcW w:w="4395" w:type="dxa"/>
            <w:shd w:val="clear" w:color="auto" w:fill="DDD9C3"/>
          </w:tcPr>
          <w:p w:rsidR="009D0BFF" w:rsidRPr="0079429C" w:rsidRDefault="00F9498F" w:rsidP="0096569B">
            <w:pPr>
              <w:jc w:val="both"/>
              <w:rPr>
                <w:rFonts w:ascii="Times New Roman" w:hAnsi="Times New Roman" w:cs="Times New Roman"/>
                <w:b/>
                <w:sz w:val="26"/>
                <w:szCs w:val="26"/>
              </w:rPr>
            </w:pPr>
            <w:r>
              <w:rPr>
                <w:rFonts w:ascii="Times New Roman" w:hAnsi="Times New Roman" w:cs="Times New Roman"/>
                <w:b/>
                <w:sz w:val="26"/>
                <w:szCs w:val="26"/>
              </w:rPr>
              <w:t>Правила игр</w:t>
            </w:r>
            <w:r w:rsidR="00A57C95">
              <w:rPr>
                <w:rFonts w:ascii="Times New Roman" w:hAnsi="Times New Roman" w:cs="Times New Roman"/>
                <w:b/>
                <w:sz w:val="26"/>
                <w:szCs w:val="26"/>
              </w:rPr>
              <w:t>ы</w:t>
            </w:r>
          </w:p>
        </w:tc>
        <w:tc>
          <w:tcPr>
            <w:tcW w:w="1842"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8</w:t>
            </w:r>
          </w:p>
        </w:tc>
        <w:tc>
          <w:tcPr>
            <w:tcW w:w="1701"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14</w:t>
            </w:r>
          </w:p>
        </w:tc>
        <w:tc>
          <w:tcPr>
            <w:tcW w:w="851"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22</w:t>
            </w:r>
          </w:p>
        </w:tc>
      </w:tr>
      <w:tr w:rsidR="009D0BFF" w:rsidRPr="0079429C" w:rsidTr="00F9498F">
        <w:tc>
          <w:tcPr>
            <w:tcW w:w="675" w:type="dxa"/>
            <w:shd w:val="clear" w:color="auto" w:fill="DDD9C3"/>
          </w:tcPr>
          <w:p w:rsidR="009D0BFF" w:rsidRPr="0079429C" w:rsidRDefault="00F9498F" w:rsidP="0096569B">
            <w:pPr>
              <w:jc w:val="both"/>
              <w:rPr>
                <w:rFonts w:ascii="Times New Roman" w:hAnsi="Times New Roman" w:cs="Times New Roman"/>
                <w:b/>
                <w:sz w:val="26"/>
                <w:szCs w:val="26"/>
              </w:rPr>
            </w:pPr>
            <w:r>
              <w:rPr>
                <w:rFonts w:ascii="Times New Roman" w:hAnsi="Times New Roman" w:cs="Times New Roman"/>
                <w:b/>
                <w:sz w:val="26"/>
                <w:szCs w:val="26"/>
              </w:rPr>
              <w:t>6</w:t>
            </w:r>
            <w:r w:rsidR="009D0BFF" w:rsidRPr="0079429C">
              <w:rPr>
                <w:rFonts w:ascii="Times New Roman" w:hAnsi="Times New Roman" w:cs="Times New Roman"/>
                <w:b/>
                <w:sz w:val="26"/>
                <w:szCs w:val="26"/>
              </w:rPr>
              <w:t>.</w:t>
            </w:r>
          </w:p>
        </w:tc>
        <w:tc>
          <w:tcPr>
            <w:tcW w:w="439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Массовые мероприятия</w:t>
            </w:r>
          </w:p>
        </w:tc>
        <w:tc>
          <w:tcPr>
            <w:tcW w:w="1842"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w:t>
            </w:r>
          </w:p>
        </w:tc>
        <w:tc>
          <w:tcPr>
            <w:tcW w:w="1701" w:type="dxa"/>
            <w:shd w:val="clear" w:color="auto" w:fill="DDD9C3"/>
          </w:tcPr>
          <w:p w:rsidR="009D0BFF" w:rsidRPr="0079429C" w:rsidRDefault="002512B0" w:rsidP="0096569B">
            <w:pPr>
              <w:jc w:val="both"/>
              <w:rPr>
                <w:rFonts w:ascii="Times New Roman" w:hAnsi="Times New Roman" w:cs="Times New Roman"/>
                <w:b/>
                <w:sz w:val="26"/>
                <w:szCs w:val="26"/>
              </w:rPr>
            </w:pPr>
            <w:r>
              <w:rPr>
                <w:rFonts w:ascii="Times New Roman" w:hAnsi="Times New Roman" w:cs="Times New Roman"/>
                <w:b/>
                <w:sz w:val="26"/>
                <w:szCs w:val="26"/>
              </w:rPr>
              <w:t>14</w:t>
            </w:r>
          </w:p>
        </w:tc>
        <w:tc>
          <w:tcPr>
            <w:tcW w:w="851" w:type="dxa"/>
            <w:shd w:val="clear" w:color="auto" w:fill="DDD9C3"/>
          </w:tcPr>
          <w:p w:rsidR="009D0BFF" w:rsidRPr="0079429C" w:rsidRDefault="0096569B" w:rsidP="0096569B">
            <w:pPr>
              <w:jc w:val="both"/>
              <w:rPr>
                <w:rFonts w:ascii="Times New Roman" w:hAnsi="Times New Roman" w:cs="Times New Roman"/>
                <w:b/>
                <w:sz w:val="26"/>
                <w:szCs w:val="26"/>
              </w:rPr>
            </w:pPr>
            <w:r>
              <w:rPr>
                <w:rFonts w:ascii="Times New Roman" w:hAnsi="Times New Roman" w:cs="Times New Roman"/>
                <w:b/>
                <w:sz w:val="26"/>
                <w:szCs w:val="26"/>
              </w:rPr>
              <w:t>14</w:t>
            </w:r>
          </w:p>
        </w:tc>
      </w:tr>
      <w:tr w:rsidR="009D0BFF" w:rsidRPr="0079429C" w:rsidTr="00F9498F">
        <w:tc>
          <w:tcPr>
            <w:tcW w:w="675" w:type="dxa"/>
            <w:shd w:val="clear" w:color="auto" w:fill="DDD9C3"/>
          </w:tcPr>
          <w:p w:rsidR="009D0BFF" w:rsidRPr="0079429C" w:rsidRDefault="009D0BFF" w:rsidP="0096569B">
            <w:pPr>
              <w:jc w:val="both"/>
              <w:rPr>
                <w:rFonts w:ascii="Times New Roman" w:hAnsi="Times New Roman" w:cs="Times New Roman"/>
                <w:b/>
                <w:sz w:val="26"/>
                <w:szCs w:val="26"/>
              </w:rPr>
            </w:pPr>
          </w:p>
        </w:tc>
        <w:tc>
          <w:tcPr>
            <w:tcW w:w="4395"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ВСЕГО</w:t>
            </w:r>
          </w:p>
        </w:tc>
        <w:tc>
          <w:tcPr>
            <w:tcW w:w="1842" w:type="dxa"/>
            <w:shd w:val="clear" w:color="auto" w:fill="DDD9C3"/>
          </w:tcPr>
          <w:p w:rsidR="009D0BFF" w:rsidRPr="0079429C" w:rsidRDefault="00F03275" w:rsidP="0096569B">
            <w:pPr>
              <w:jc w:val="both"/>
              <w:rPr>
                <w:rFonts w:ascii="Times New Roman" w:hAnsi="Times New Roman" w:cs="Times New Roman"/>
                <w:b/>
                <w:sz w:val="26"/>
                <w:szCs w:val="26"/>
              </w:rPr>
            </w:pPr>
            <w:r>
              <w:rPr>
                <w:rFonts w:ascii="Times New Roman" w:hAnsi="Times New Roman" w:cs="Times New Roman"/>
                <w:b/>
                <w:sz w:val="26"/>
                <w:szCs w:val="26"/>
              </w:rPr>
              <w:t>72</w:t>
            </w:r>
          </w:p>
        </w:tc>
        <w:tc>
          <w:tcPr>
            <w:tcW w:w="1701" w:type="dxa"/>
            <w:shd w:val="clear" w:color="auto" w:fill="DDD9C3"/>
          </w:tcPr>
          <w:p w:rsidR="009D0BFF" w:rsidRPr="0079429C" w:rsidRDefault="00F03275" w:rsidP="0096569B">
            <w:pPr>
              <w:jc w:val="both"/>
              <w:rPr>
                <w:rFonts w:ascii="Times New Roman" w:hAnsi="Times New Roman" w:cs="Times New Roman"/>
                <w:b/>
                <w:sz w:val="26"/>
                <w:szCs w:val="26"/>
              </w:rPr>
            </w:pPr>
            <w:r>
              <w:rPr>
                <w:rFonts w:ascii="Times New Roman" w:hAnsi="Times New Roman" w:cs="Times New Roman"/>
                <w:b/>
                <w:sz w:val="26"/>
                <w:szCs w:val="26"/>
              </w:rPr>
              <w:t>108</w:t>
            </w:r>
          </w:p>
        </w:tc>
        <w:tc>
          <w:tcPr>
            <w:tcW w:w="851" w:type="dxa"/>
            <w:shd w:val="clear" w:color="auto" w:fill="DDD9C3"/>
          </w:tcPr>
          <w:p w:rsidR="009D0BFF" w:rsidRPr="0079429C" w:rsidRDefault="009D0BFF" w:rsidP="0096569B">
            <w:pPr>
              <w:jc w:val="both"/>
              <w:rPr>
                <w:rFonts w:ascii="Times New Roman" w:hAnsi="Times New Roman" w:cs="Times New Roman"/>
                <w:b/>
                <w:sz w:val="26"/>
                <w:szCs w:val="26"/>
              </w:rPr>
            </w:pPr>
            <w:r w:rsidRPr="0079429C">
              <w:rPr>
                <w:rFonts w:ascii="Times New Roman" w:hAnsi="Times New Roman" w:cs="Times New Roman"/>
                <w:b/>
                <w:sz w:val="26"/>
                <w:szCs w:val="26"/>
              </w:rPr>
              <w:t>1</w:t>
            </w:r>
            <w:r w:rsidR="00F03275">
              <w:rPr>
                <w:rFonts w:ascii="Times New Roman" w:hAnsi="Times New Roman" w:cs="Times New Roman"/>
                <w:b/>
                <w:sz w:val="26"/>
                <w:szCs w:val="26"/>
              </w:rPr>
              <w:t>80</w:t>
            </w:r>
          </w:p>
        </w:tc>
      </w:tr>
    </w:tbl>
    <w:p w:rsidR="009D0BFF" w:rsidRPr="0079429C" w:rsidRDefault="009D0BFF" w:rsidP="009D0BFF">
      <w:pPr>
        <w:shd w:val="clear" w:color="auto" w:fill="FFFFFF"/>
        <w:spacing w:after="0" w:line="240" w:lineRule="auto"/>
        <w:ind w:firstLine="709"/>
        <w:jc w:val="center"/>
        <w:rPr>
          <w:rFonts w:ascii="Times New Roman" w:eastAsia="Times New Roman" w:hAnsi="Times New Roman" w:cs="Times New Roman"/>
          <w:b/>
          <w:sz w:val="26"/>
          <w:szCs w:val="26"/>
          <w:lang w:eastAsia="ru-RU"/>
        </w:rPr>
      </w:pPr>
    </w:p>
    <w:p w:rsidR="009D0BFF" w:rsidRPr="0079429C" w:rsidRDefault="009D0BFF" w:rsidP="009D0BFF">
      <w:pPr>
        <w:shd w:val="clear" w:color="auto" w:fill="FFFFFF"/>
        <w:spacing w:after="0" w:line="240" w:lineRule="auto"/>
        <w:rPr>
          <w:rFonts w:ascii="Times New Roman" w:eastAsia="Times New Roman" w:hAnsi="Times New Roman" w:cs="Times New Roman"/>
          <w:sz w:val="26"/>
          <w:szCs w:val="26"/>
          <w:lang w:eastAsia="ru-RU"/>
        </w:rPr>
      </w:pPr>
    </w:p>
    <w:p w:rsidR="0096569B" w:rsidRPr="0096569B" w:rsidRDefault="005F2A9E" w:rsidP="0096569B">
      <w:pPr>
        <w:spacing w:after="0" w:line="360" w:lineRule="auto"/>
        <w:ind w:right="14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2.1 </w:t>
      </w:r>
      <w:r w:rsidR="0096569B" w:rsidRPr="0096569B">
        <w:rPr>
          <w:rFonts w:ascii="Times New Roman" w:eastAsia="Times New Roman" w:hAnsi="Times New Roman" w:cs="Times New Roman"/>
          <w:b/>
          <w:sz w:val="26"/>
          <w:szCs w:val="26"/>
          <w:lang w:eastAsia="ru-RU"/>
        </w:rPr>
        <w:t>Содержание изучаемого курса.</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 xml:space="preserve">                                                                              1 год обучения.</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Введение:</w:t>
      </w:r>
      <w:r w:rsidRPr="0096569B">
        <w:rPr>
          <w:rFonts w:ascii="Times New Roman" w:eastAsia="Times New Roman" w:hAnsi="Times New Roman" w:cs="Times New Roman"/>
          <w:sz w:val="26"/>
          <w:szCs w:val="26"/>
          <w:lang w:eastAsia="ru-RU"/>
        </w:rPr>
        <w:t xml:space="preserve"> Организационное занятие. История баскетбола.</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Общая физическая подготовка.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Теория: </w:t>
      </w:r>
      <w:r w:rsidRPr="0096569B">
        <w:rPr>
          <w:rFonts w:ascii="Times New Roman" w:eastAsia="Times New Roman" w:hAnsi="Times New Roman" w:cs="Times New Roman"/>
          <w:sz w:val="26"/>
          <w:szCs w:val="26"/>
          <w:lang w:eastAsia="ru-RU"/>
        </w:rPr>
        <w:t>Значение ОФП в подготовке баскетболистов.</w:t>
      </w:r>
    </w:p>
    <w:p w:rsidR="0096569B" w:rsidRPr="0096569B" w:rsidRDefault="0096569B" w:rsidP="0096569B">
      <w:pPr>
        <w:spacing w:after="20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Практика:</w:t>
      </w:r>
      <w:r w:rsidR="009174C7">
        <w:rPr>
          <w:rFonts w:ascii="Times New Roman" w:eastAsia="Times New Roman" w:hAnsi="Times New Roman" w:cs="Times New Roman"/>
          <w:b/>
          <w:sz w:val="26"/>
          <w:szCs w:val="26"/>
          <w:lang w:eastAsia="ru-RU"/>
        </w:rPr>
        <w:t xml:space="preserve"> </w:t>
      </w:r>
      <w:proofErr w:type="spellStart"/>
      <w:r w:rsidRPr="0096569B">
        <w:rPr>
          <w:rFonts w:ascii="Times New Roman" w:eastAsia="Times New Roman" w:hAnsi="Times New Roman" w:cs="Times New Roman"/>
          <w:sz w:val="26"/>
          <w:szCs w:val="26"/>
          <w:lang w:eastAsia="ru-RU"/>
        </w:rPr>
        <w:t>Общеразвивающие</w:t>
      </w:r>
      <w:proofErr w:type="spellEnd"/>
      <w:r w:rsidRPr="0096569B">
        <w:rPr>
          <w:rFonts w:ascii="Times New Roman" w:eastAsia="Times New Roman" w:hAnsi="Times New Roman" w:cs="Times New Roman"/>
          <w:sz w:val="26"/>
          <w:szCs w:val="26"/>
          <w:lang w:eastAsia="ru-RU"/>
        </w:rPr>
        <w:t xml:space="preserve"> упражнения направленные на развитие всех физических качеств. Упражнения на снарядах, тренажерах, спортивные игры (футбол, волейбол).</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Специальная физическая подготовка.</w:t>
      </w:r>
    </w:p>
    <w:p w:rsidR="00680DF7" w:rsidRPr="00680DF7" w:rsidRDefault="0096569B" w:rsidP="00680DF7">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Теория</w:t>
      </w:r>
      <w:r w:rsidRPr="00680DF7">
        <w:rPr>
          <w:rFonts w:ascii="Times New Roman" w:eastAsia="Times New Roman" w:hAnsi="Times New Roman" w:cs="Times New Roman"/>
          <w:sz w:val="26"/>
          <w:szCs w:val="26"/>
          <w:lang w:eastAsia="ru-RU"/>
        </w:rPr>
        <w:t xml:space="preserve">: </w:t>
      </w:r>
      <w:r w:rsidR="00680DF7" w:rsidRPr="00680DF7">
        <w:rPr>
          <w:rFonts w:ascii="Times New Roman" w:eastAsia="Times New Roman" w:hAnsi="Times New Roman" w:cs="Times New Roman"/>
          <w:sz w:val="26"/>
          <w:szCs w:val="26"/>
          <w:lang w:eastAsia="ru-RU"/>
        </w:rPr>
        <w:t>Основные части тела человека.</w:t>
      </w:r>
    </w:p>
    <w:p w:rsidR="00680DF7" w:rsidRPr="00680DF7" w:rsidRDefault="00680DF7" w:rsidP="00680DF7">
      <w:pPr>
        <w:spacing w:after="0" w:line="360" w:lineRule="auto"/>
        <w:jc w:val="both"/>
        <w:rPr>
          <w:rFonts w:ascii="Times New Roman" w:eastAsia="Times New Roman" w:hAnsi="Times New Roman" w:cs="Times New Roman"/>
          <w:sz w:val="26"/>
          <w:szCs w:val="26"/>
          <w:lang w:eastAsia="ru-RU"/>
        </w:rPr>
      </w:pPr>
      <w:r w:rsidRPr="00680DF7">
        <w:rPr>
          <w:rFonts w:ascii="Times New Roman" w:eastAsia="Times New Roman" w:hAnsi="Times New Roman" w:cs="Times New Roman"/>
          <w:sz w:val="26"/>
          <w:szCs w:val="26"/>
          <w:lang w:eastAsia="ru-RU"/>
        </w:rPr>
        <w:t>Правильно одеваться при занятиях физкультурой в помещении.</w:t>
      </w:r>
    </w:p>
    <w:p w:rsidR="00680DF7" w:rsidRPr="00680DF7" w:rsidRDefault="00680DF7" w:rsidP="00680DF7">
      <w:pPr>
        <w:spacing w:after="0" w:line="360" w:lineRule="auto"/>
        <w:jc w:val="both"/>
        <w:rPr>
          <w:rFonts w:ascii="Times New Roman" w:eastAsia="Times New Roman" w:hAnsi="Times New Roman" w:cs="Times New Roman"/>
          <w:sz w:val="26"/>
          <w:szCs w:val="26"/>
          <w:lang w:eastAsia="ru-RU"/>
        </w:rPr>
      </w:pPr>
      <w:r w:rsidRPr="00680DF7">
        <w:rPr>
          <w:rFonts w:ascii="Times New Roman" w:eastAsia="Times New Roman" w:hAnsi="Times New Roman" w:cs="Times New Roman"/>
          <w:sz w:val="26"/>
          <w:szCs w:val="26"/>
          <w:lang w:eastAsia="ru-RU"/>
        </w:rPr>
        <w:t>Познай себя.</w:t>
      </w:r>
    </w:p>
    <w:p w:rsidR="00680DF7" w:rsidRPr="00680DF7" w:rsidRDefault="00680DF7" w:rsidP="00680DF7">
      <w:pPr>
        <w:spacing w:after="0" w:line="360" w:lineRule="auto"/>
        <w:jc w:val="both"/>
        <w:rPr>
          <w:rFonts w:ascii="Times New Roman" w:eastAsia="Times New Roman" w:hAnsi="Times New Roman" w:cs="Times New Roman"/>
          <w:sz w:val="26"/>
          <w:szCs w:val="26"/>
          <w:lang w:eastAsia="ru-RU"/>
        </w:rPr>
      </w:pPr>
      <w:r w:rsidRPr="00680DF7">
        <w:rPr>
          <w:rFonts w:ascii="Times New Roman" w:eastAsia="Times New Roman" w:hAnsi="Times New Roman" w:cs="Times New Roman"/>
          <w:sz w:val="26"/>
          <w:szCs w:val="26"/>
          <w:lang w:eastAsia="ru-RU"/>
        </w:rPr>
        <w:t>Здоровье и ЗОЖ.</w:t>
      </w:r>
    </w:p>
    <w:p w:rsidR="00680DF7" w:rsidRPr="00680DF7" w:rsidRDefault="00680DF7" w:rsidP="00680DF7">
      <w:pPr>
        <w:spacing w:after="0" w:line="360" w:lineRule="auto"/>
        <w:jc w:val="both"/>
        <w:rPr>
          <w:rFonts w:ascii="Times New Roman" w:eastAsia="Times New Roman" w:hAnsi="Times New Roman" w:cs="Times New Roman"/>
          <w:sz w:val="26"/>
          <w:szCs w:val="26"/>
          <w:lang w:eastAsia="ru-RU"/>
        </w:rPr>
      </w:pPr>
      <w:r w:rsidRPr="00680DF7">
        <w:rPr>
          <w:rFonts w:ascii="Times New Roman" w:eastAsia="Times New Roman" w:hAnsi="Times New Roman" w:cs="Times New Roman"/>
          <w:sz w:val="26"/>
          <w:szCs w:val="26"/>
          <w:lang w:eastAsia="ru-RU"/>
        </w:rPr>
        <w:t>Самоконтроль.</w:t>
      </w:r>
    </w:p>
    <w:p w:rsidR="00680DF7" w:rsidRPr="00680DF7" w:rsidRDefault="00680DF7" w:rsidP="00680DF7">
      <w:pPr>
        <w:spacing w:after="0" w:line="360" w:lineRule="auto"/>
        <w:jc w:val="both"/>
        <w:rPr>
          <w:rFonts w:ascii="Times New Roman" w:eastAsia="Times New Roman" w:hAnsi="Times New Roman" w:cs="Times New Roman"/>
          <w:sz w:val="26"/>
          <w:szCs w:val="26"/>
          <w:lang w:eastAsia="ru-RU"/>
        </w:rPr>
      </w:pPr>
      <w:r w:rsidRPr="00680DF7">
        <w:rPr>
          <w:rFonts w:ascii="Times New Roman" w:eastAsia="Times New Roman" w:hAnsi="Times New Roman" w:cs="Times New Roman"/>
          <w:sz w:val="26"/>
          <w:szCs w:val="26"/>
          <w:lang w:eastAsia="ru-RU"/>
        </w:rPr>
        <w:t>Первая помощь при травмах.</w:t>
      </w:r>
    </w:p>
    <w:p w:rsidR="0096569B" w:rsidRPr="00680DF7" w:rsidRDefault="00680DF7" w:rsidP="00680DF7">
      <w:pPr>
        <w:spacing w:after="0" w:line="360" w:lineRule="auto"/>
        <w:jc w:val="both"/>
        <w:rPr>
          <w:rFonts w:ascii="Times New Roman" w:eastAsia="Times New Roman" w:hAnsi="Times New Roman" w:cs="Times New Roman"/>
          <w:sz w:val="26"/>
          <w:szCs w:val="26"/>
          <w:lang w:eastAsia="ru-RU"/>
        </w:rPr>
      </w:pPr>
      <w:r w:rsidRPr="00680DF7">
        <w:rPr>
          <w:rFonts w:ascii="Times New Roman" w:eastAsia="Times New Roman" w:hAnsi="Times New Roman" w:cs="Times New Roman"/>
          <w:sz w:val="26"/>
          <w:szCs w:val="26"/>
          <w:lang w:eastAsia="ru-RU"/>
        </w:rPr>
        <w:t>Отчего зависит настроение?</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Практика:</w:t>
      </w:r>
      <w:r w:rsidRPr="0096569B">
        <w:rPr>
          <w:rFonts w:ascii="Times New Roman" w:eastAsia="Times New Roman" w:hAnsi="Times New Roman" w:cs="Times New Roman"/>
          <w:sz w:val="26"/>
          <w:szCs w:val="26"/>
          <w:lang w:eastAsia="ru-RU"/>
        </w:rPr>
        <w:t xml:space="preserve"> Подготовительные упражнения, направленные на развитие силы и быстроты сокращения мышц, которые участвуют в выполнении технических приёмов, скорости, прыгучести, специальной ловкости, выносливости (скоростной, прыжковой, силовой, игровой) быстроты перехода от одних действий к другим. Подвижные и спортивные игры.</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 xml:space="preserve">Техническая подготовка. </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Теория: </w:t>
      </w:r>
      <w:r w:rsidRPr="0096569B">
        <w:rPr>
          <w:rFonts w:ascii="Times New Roman" w:eastAsia="Times New Roman" w:hAnsi="Times New Roman" w:cs="Times New Roman"/>
          <w:sz w:val="26"/>
          <w:szCs w:val="26"/>
          <w:lang w:eastAsia="ru-RU"/>
        </w:rPr>
        <w:t>Значение технической подготовки в баскетболе.</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Практика:</w:t>
      </w:r>
      <w:r w:rsidRPr="0096569B">
        <w:rPr>
          <w:rFonts w:ascii="Times New Roman" w:eastAsia="Times New Roman" w:hAnsi="Times New Roman" w:cs="Times New Roman"/>
          <w:sz w:val="26"/>
          <w:szCs w:val="26"/>
          <w:lang w:eastAsia="ru-RU"/>
        </w:rPr>
        <w:t xml:space="preserve"> Остановка прыжком. Ловля и передача мяча с шагом и сменой мест. Ловля и передача мяча двумя руками от груди в движении. Ведение мяча с </w:t>
      </w:r>
      <w:r w:rsidRPr="0096569B">
        <w:rPr>
          <w:rFonts w:ascii="Times New Roman" w:eastAsia="Times New Roman" w:hAnsi="Times New Roman" w:cs="Times New Roman"/>
          <w:sz w:val="26"/>
          <w:szCs w:val="26"/>
          <w:lang w:eastAsia="ru-RU"/>
        </w:rPr>
        <w:lastRenderedPageBreak/>
        <w:t>изменением направления. Бросок мяча одной рукой с места. Бросок мяча в корзину двумя руками от груди после ведения с отражением от щита. Сочетание пройденных элементов. Бросок по кольцу после ведения и остановки.</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i/>
          <w:sz w:val="26"/>
          <w:szCs w:val="26"/>
          <w:lang w:eastAsia="ru-RU"/>
        </w:rPr>
        <w:t>Тактическая подготовка.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Теория:</w:t>
      </w:r>
      <w:r w:rsidRPr="0096569B">
        <w:rPr>
          <w:rFonts w:ascii="Times New Roman" w:eastAsia="Times New Roman" w:hAnsi="Times New Roman" w:cs="Times New Roman"/>
          <w:sz w:val="26"/>
          <w:szCs w:val="26"/>
          <w:lang w:eastAsia="ru-RU"/>
        </w:rPr>
        <w:t xml:space="preserve"> Правила игры в баскетбол. Значение тактической подготовки в баскетболе.</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proofErr w:type="spellStart"/>
      <w:r w:rsidRPr="0096569B">
        <w:rPr>
          <w:rFonts w:ascii="Times New Roman" w:eastAsia="Times New Roman" w:hAnsi="Times New Roman" w:cs="Times New Roman"/>
          <w:b/>
          <w:sz w:val="26"/>
          <w:szCs w:val="26"/>
          <w:lang w:eastAsia="ru-RU"/>
        </w:rPr>
        <w:t>Практика</w:t>
      </w:r>
      <w:proofErr w:type="gramStart"/>
      <w:r w:rsidRPr="0096569B">
        <w:rPr>
          <w:rFonts w:ascii="Times New Roman" w:eastAsia="Times New Roman" w:hAnsi="Times New Roman" w:cs="Times New Roman"/>
          <w:b/>
          <w:sz w:val="26"/>
          <w:szCs w:val="26"/>
          <w:lang w:eastAsia="ru-RU"/>
        </w:rPr>
        <w:t>:Т</w:t>
      </w:r>
      <w:proofErr w:type="gramEnd"/>
      <w:r w:rsidRPr="0096569B">
        <w:rPr>
          <w:rFonts w:ascii="Times New Roman" w:eastAsia="Times New Roman" w:hAnsi="Times New Roman" w:cs="Times New Roman"/>
          <w:b/>
          <w:sz w:val="26"/>
          <w:szCs w:val="26"/>
          <w:lang w:eastAsia="ru-RU"/>
        </w:rPr>
        <w:t>актика</w:t>
      </w:r>
      <w:proofErr w:type="spellEnd"/>
      <w:r w:rsidRPr="0096569B">
        <w:rPr>
          <w:rFonts w:ascii="Times New Roman" w:eastAsia="Times New Roman" w:hAnsi="Times New Roman" w:cs="Times New Roman"/>
          <w:b/>
          <w:sz w:val="26"/>
          <w:szCs w:val="26"/>
          <w:lang w:eastAsia="ru-RU"/>
        </w:rPr>
        <w:t xml:space="preserve"> нападения:</w:t>
      </w:r>
      <w:r w:rsidRPr="0096569B">
        <w:rPr>
          <w:rFonts w:ascii="Times New Roman" w:eastAsia="Times New Roman" w:hAnsi="Times New Roman" w:cs="Times New Roman"/>
          <w:sz w:val="26"/>
          <w:szCs w:val="26"/>
          <w:lang w:eastAsia="ru-RU"/>
        </w:rPr>
        <w:t xml:space="preserve"> Индивидуальные действия – выход на свободное место с целью атаки противника и получения мяча.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Тактика </w:t>
      </w:r>
      <w:proofErr w:type="spellStart"/>
      <w:r w:rsidRPr="0096569B">
        <w:rPr>
          <w:rFonts w:ascii="Times New Roman" w:eastAsia="Times New Roman" w:hAnsi="Times New Roman" w:cs="Times New Roman"/>
          <w:b/>
          <w:sz w:val="26"/>
          <w:szCs w:val="26"/>
          <w:lang w:eastAsia="ru-RU"/>
        </w:rPr>
        <w:t>нападения</w:t>
      </w:r>
      <w:proofErr w:type="gramStart"/>
      <w:r w:rsidRPr="0096569B">
        <w:rPr>
          <w:rFonts w:ascii="Times New Roman" w:eastAsia="Times New Roman" w:hAnsi="Times New Roman" w:cs="Times New Roman"/>
          <w:b/>
          <w:sz w:val="26"/>
          <w:szCs w:val="26"/>
          <w:lang w:eastAsia="ru-RU"/>
        </w:rPr>
        <w:t>:</w:t>
      </w:r>
      <w:r w:rsidRPr="0096569B">
        <w:rPr>
          <w:rFonts w:ascii="Times New Roman" w:eastAsia="Times New Roman" w:hAnsi="Times New Roman" w:cs="Times New Roman"/>
          <w:sz w:val="26"/>
          <w:szCs w:val="26"/>
          <w:lang w:eastAsia="ru-RU"/>
        </w:rPr>
        <w:t>Г</w:t>
      </w:r>
      <w:proofErr w:type="gramEnd"/>
      <w:r w:rsidRPr="0096569B">
        <w:rPr>
          <w:rFonts w:ascii="Times New Roman" w:eastAsia="Times New Roman" w:hAnsi="Times New Roman" w:cs="Times New Roman"/>
          <w:sz w:val="26"/>
          <w:szCs w:val="26"/>
          <w:lang w:eastAsia="ru-RU"/>
        </w:rPr>
        <w:t>рупповые</w:t>
      </w:r>
      <w:proofErr w:type="spellEnd"/>
      <w:r w:rsidRPr="0096569B">
        <w:rPr>
          <w:rFonts w:ascii="Times New Roman" w:eastAsia="Times New Roman" w:hAnsi="Times New Roman" w:cs="Times New Roman"/>
          <w:sz w:val="26"/>
          <w:szCs w:val="26"/>
          <w:lang w:eastAsia="ru-RU"/>
        </w:rPr>
        <w:t xml:space="preserve">  действия – взаимодействия двух игроков – «передай мяч – выходи».</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Командные действия: Организация командных действий по принципу выхода на свободное место</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Тактика защиты: </w:t>
      </w:r>
      <w:r w:rsidRPr="0096569B">
        <w:rPr>
          <w:rFonts w:ascii="Times New Roman" w:eastAsia="Times New Roman" w:hAnsi="Times New Roman" w:cs="Times New Roman"/>
          <w:sz w:val="26"/>
          <w:szCs w:val="26"/>
          <w:lang w:eastAsia="ru-RU"/>
        </w:rPr>
        <w:t>Индивидуальные действия – выбор места по отношению к нападающему с мячом.</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Групповые действия: Взаимодействия двух игроков – подстраховка.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Командные действия: Переключения от действий в нападении к действиям в защите</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 xml:space="preserve">                                                  2 год обучения.</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Введение: </w:t>
      </w:r>
      <w:r w:rsidRPr="0096569B">
        <w:rPr>
          <w:rFonts w:ascii="Times New Roman" w:eastAsia="Times New Roman" w:hAnsi="Times New Roman" w:cs="Times New Roman"/>
          <w:sz w:val="26"/>
          <w:szCs w:val="26"/>
          <w:lang w:eastAsia="ru-RU"/>
        </w:rPr>
        <w:t>Терминология в баскетболе. Правила безопасности при выполнении игровых действий. Правила игры.</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 xml:space="preserve">   Общая физическая подготовка.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Теория: </w:t>
      </w:r>
      <w:r w:rsidRPr="0096569B">
        <w:rPr>
          <w:rFonts w:ascii="Times New Roman" w:eastAsia="Times New Roman" w:hAnsi="Times New Roman" w:cs="Times New Roman"/>
          <w:sz w:val="26"/>
          <w:szCs w:val="26"/>
          <w:lang w:eastAsia="ru-RU"/>
        </w:rPr>
        <w:t>Методы и средства ОФП.</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w:t>
      </w:r>
      <w:proofErr w:type="spellStart"/>
      <w:r w:rsidRPr="0096569B">
        <w:rPr>
          <w:rFonts w:ascii="Times New Roman" w:eastAsia="Times New Roman" w:hAnsi="Times New Roman" w:cs="Times New Roman"/>
          <w:b/>
          <w:sz w:val="26"/>
          <w:szCs w:val="26"/>
          <w:lang w:eastAsia="ru-RU"/>
        </w:rPr>
        <w:t>Практика</w:t>
      </w:r>
      <w:proofErr w:type="gramStart"/>
      <w:r w:rsidRPr="0096569B">
        <w:rPr>
          <w:rFonts w:ascii="Times New Roman" w:eastAsia="Times New Roman" w:hAnsi="Times New Roman" w:cs="Times New Roman"/>
          <w:b/>
          <w:sz w:val="26"/>
          <w:szCs w:val="26"/>
          <w:lang w:eastAsia="ru-RU"/>
        </w:rPr>
        <w:t>:</w:t>
      </w:r>
      <w:r w:rsidRPr="0096569B">
        <w:rPr>
          <w:rFonts w:ascii="Times New Roman" w:eastAsia="Times New Roman" w:hAnsi="Times New Roman" w:cs="Times New Roman"/>
          <w:sz w:val="26"/>
          <w:szCs w:val="26"/>
          <w:lang w:eastAsia="ru-RU"/>
        </w:rPr>
        <w:t>О</w:t>
      </w:r>
      <w:proofErr w:type="gramEnd"/>
      <w:r w:rsidRPr="0096569B">
        <w:rPr>
          <w:rFonts w:ascii="Times New Roman" w:eastAsia="Times New Roman" w:hAnsi="Times New Roman" w:cs="Times New Roman"/>
          <w:sz w:val="26"/>
          <w:szCs w:val="26"/>
          <w:lang w:eastAsia="ru-RU"/>
        </w:rPr>
        <w:t>бщеразвивающие</w:t>
      </w:r>
      <w:proofErr w:type="spellEnd"/>
      <w:r w:rsidRPr="0096569B">
        <w:rPr>
          <w:rFonts w:ascii="Times New Roman" w:eastAsia="Times New Roman" w:hAnsi="Times New Roman" w:cs="Times New Roman"/>
          <w:sz w:val="26"/>
          <w:szCs w:val="26"/>
          <w:lang w:eastAsia="ru-RU"/>
        </w:rPr>
        <w:t xml:space="preserve"> упражнения направленные на развитие направленные, на развитие всех, физических качеств. Упражнения на тренажёрах, спортивные игры (футбол, волейбол), подвижные игры.</w:t>
      </w:r>
    </w:p>
    <w:p w:rsidR="0096569B" w:rsidRPr="0096569B" w:rsidRDefault="0096569B" w:rsidP="0096569B">
      <w:pPr>
        <w:spacing w:after="0" w:line="360" w:lineRule="auto"/>
        <w:jc w:val="both"/>
        <w:rPr>
          <w:rFonts w:ascii="Times New Roman" w:eastAsia="Times New Roman" w:hAnsi="Times New Roman" w:cs="Times New Roman"/>
          <w:i/>
          <w:sz w:val="26"/>
          <w:szCs w:val="26"/>
          <w:lang w:eastAsia="ru-RU"/>
        </w:rPr>
      </w:pPr>
      <w:r w:rsidRPr="0096569B">
        <w:rPr>
          <w:rFonts w:ascii="Times New Roman" w:eastAsia="Times New Roman" w:hAnsi="Times New Roman" w:cs="Times New Roman"/>
          <w:b/>
          <w:i/>
          <w:sz w:val="26"/>
          <w:szCs w:val="26"/>
          <w:lang w:eastAsia="ru-RU"/>
        </w:rPr>
        <w:t>Специальная физическая подготовка</w:t>
      </w:r>
      <w:r w:rsidRPr="0096569B">
        <w:rPr>
          <w:rFonts w:ascii="Times New Roman" w:eastAsia="Times New Roman" w:hAnsi="Times New Roman" w:cs="Times New Roman"/>
          <w:i/>
          <w:sz w:val="26"/>
          <w:szCs w:val="26"/>
          <w:lang w:eastAsia="ru-RU"/>
        </w:rPr>
        <w:t>.</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Теория: </w:t>
      </w:r>
      <w:r w:rsidRPr="0096569B">
        <w:rPr>
          <w:rFonts w:ascii="Times New Roman" w:eastAsia="Times New Roman" w:hAnsi="Times New Roman" w:cs="Times New Roman"/>
          <w:sz w:val="26"/>
          <w:szCs w:val="26"/>
          <w:lang w:eastAsia="ru-RU"/>
        </w:rPr>
        <w:t>Методы и средства СФП в тренировке баскетболистов.</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1.Физическая культура в период новой истории (XVII–XVIII вв.).</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2. Физическая культура у народов нашей страны с древнейших времен до XVIII </w:t>
      </w:r>
      <w:proofErr w:type="gramStart"/>
      <w:r w:rsidRPr="0096569B">
        <w:rPr>
          <w:rFonts w:ascii="Times New Roman" w:eastAsia="Times New Roman" w:hAnsi="Times New Roman" w:cs="Times New Roman"/>
          <w:sz w:val="26"/>
          <w:szCs w:val="26"/>
          <w:lang w:eastAsia="ru-RU"/>
        </w:rPr>
        <w:t>в</w:t>
      </w:r>
      <w:proofErr w:type="gramEnd"/>
      <w:r w:rsidRPr="0096569B">
        <w:rPr>
          <w:rFonts w:ascii="Times New Roman" w:eastAsia="Times New Roman" w:hAnsi="Times New Roman" w:cs="Times New Roman"/>
          <w:sz w:val="26"/>
          <w:szCs w:val="26"/>
          <w:lang w:eastAsia="ru-RU"/>
        </w:rPr>
        <w:t xml:space="preserve">. </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3.Достижения отечественных и зарубежных спортсменов на Олимпийских играх.</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4.Развитие физической культуры в зарубежных странах в период между</w:t>
      </w:r>
      <w:proofErr w:type="gramStart"/>
      <w:r w:rsidRPr="0096569B">
        <w:rPr>
          <w:rFonts w:ascii="Times New Roman" w:eastAsia="Times New Roman" w:hAnsi="Times New Roman" w:cs="Times New Roman"/>
          <w:sz w:val="26"/>
          <w:szCs w:val="26"/>
          <w:lang w:eastAsia="ru-RU"/>
        </w:rPr>
        <w:t xml:space="preserve"> П</w:t>
      </w:r>
      <w:proofErr w:type="gramEnd"/>
      <w:r w:rsidRPr="0096569B">
        <w:rPr>
          <w:rFonts w:ascii="Times New Roman" w:eastAsia="Times New Roman" w:hAnsi="Times New Roman" w:cs="Times New Roman"/>
          <w:sz w:val="26"/>
          <w:szCs w:val="26"/>
          <w:lang w:eastAsia="ru-RU"/>
        </w:rPr>
        <w:t>ервой и Второй мировыми войнами.</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lastRenderedPageBreak/>
        <w:t xml:space="preserve"> 5.Основы формирования двигательных действий и развитие физических качеств (выносливость, гибкость). </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6.Профилактика нарушения осанки посредством физических упражнений. </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7.Обучение способам организации простейших форм самостоятельных занятий: утренняя гимнастика и физкультминутки, подвижные игры и развлечения во время прогулок.</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8.Правила поведения в спортивном зале и на спортивной площадке. Требования безопасности при проведении занятий избранным видом спорта.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9.Личная гигиена; закаливание воздухом, солнцем, их влияние на здоровье человека. </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10.Температурный режим закаливания.</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11. Профилактика простудных заболеваний.</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12.Определение (измерение) длины, массы тела.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13.Формы осанки.  Контроль и регулирование физической нагрузки во время занятий по показателям частоты сердечных сокращений.</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14.Основные способы самоконтроля. Режим дня школьника.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 xml:space="preserve">  15.Основные меры по оказанию первой помощи при травмах во время занятий физическими упражнениями. Переломы, вывихи, растяжения.</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Практика:</w:t>
      </w:r>
      <w:r w:rsidRPr="0096569B">
        <w:rPr>
          <w:rFonts w:ascii="Times New Roman" w:eastAsia="Times New Roman" w:hAnsi="Times New Roman" w:cs="Times New Roman"/>
          <w:sz w:val="26"/>
          <w:szCs w:val="26"/>
          <w:lang w:eastAsia="ru-RU"/>
        </w:rPr>
        <w:t xml:space="preserve"> Акробатические упражнения. Упражнения сходные  с основным видом действия не только по характеру нервно-мышечных усилий, но и по структуре движения. Упражнения, направленные на развитие прыгучести, быстроты реакции, специальной ловкости. Игры по характеру действий сходные с баскетболом.</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 xml:space="preserve">   Техническая подготовка.</w:t>
      </w:r>
    </w:p>
    <w:p w:rsidR="0096569B" w:rsidRPr="0096569B" w:rsidRDefault="0096569B" w:rsidP="0096569B">
      <w:pPr>
        <w:spacing w:after="0" w:line="360" w:lineRule="auto"/>
        <w:jc w:val="both"/>
        <w:rPr>
          <w:rFonts w:ascii="Times New Roman" w:eastAsia="Times New Roman" w:hAnsi="Times New Roman" w:cs="Times New Roman"/>
          <w:b/>
          <w:sz w:val="26"/>
          <w:szCs w:val="26"/>
          <w:lang w:eastAsia="ru-RU"/>
        </w:rPr>
      </w:pPr>
      <w:r w:rsidRPr="0096569B">
        <w:rPr>
          <w:rFonts w:ascii="Times New Roman" w:eastAsia="Times New Roman" w:hAnsi="Times New Roman" w:cs="Times New Roman"/>
          <w:b/>
          <w:sz w:val="26"/>
          <w:szCs w:val="26"/>
          <w:lang w:eastAsia="ru-RU"/>
        </w:rPr>
        <w:t xml:space="preserve">   Теория: </w:t>
      </w:r>
      <w:r w:rsidRPr="0096569B">
        <w:rPr>
          <w:rFonts w:ascii="Times New Roman" w:eastAsia="Times New Roman" w:hAnsi="Times New Roman" w:cs="Times New Roman"/>
          <w:sz w:val="26"/>
          <w:szCs w:val="26"/>
          <w:lang w:eastAsia="ru-RU"/>
        </w:rPr>
        <w:t>Характеристика техники сильнейших баскетболистов.</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Практика:</w:t>
      </w:r>
      <w:r w:rsidRPr="0096569B">
        <w:rPr>
          <w:rFonts w:ascii="Times New Roman" w:eastAsia="Times New Roman" w:hAnsi="Times New Roman" w:cs="Times New Roman"/>
          <w:sz w:val="26"/>
          <w:szCs w:val="26"/>
          <w:lang w:eastAsia="ru-RU"/>
        </w:rPr>
        <w:t xml:space="preserve"> Ведение мяча с изменением направления и скорости. Остановка в двух шагах. Ловля и передача мяча двумя руками от груди при встречном беге в колоннах. Передача мяча одной рукой от плеча. Броски мяча в корзину одной рукой после ведения; броски мяча в корзину в движении после двух шагов. Учебная игра по упрощённым правилам.</w:t>
      </w:r>
    </w:p>
    <w:p w:rsidR="0096569B" w:rsidRPr="0096569B" w:rsidRDefault="0096569B" w:rsidP="0096569B">
      <w:pPr>
        <w:spacing w:after="0" w:line="360" w:lineRule="auto"/>
        <w:jc w:val="both"/>
        <w:rPr>
          <w:rFonts w:ascii="Times New Roman" w:eastAsia="Times New Roman" w:hAnsi="Times New Roman" w:cs="Times New Roman"/>
          <w:b/>
          <w:i/>
          <w:sz w:val="26"/>
          <w:szCs w:val="26"/>
          <w:lang w:eastAsia="ru-RU"/>
        </w:rPr>
      </w:pPr>
      <w:r w:rsidRPr="0096569B">
        <w:rPr>
          <w:rFonts w:ascii="Times New Roman" w:eastAsia="Times New Roman" w:hAnsi="Times New Roman" w:cs="Times New Roman"/>
          <w:b/>
          <w:i/>
          <w:sz w:val="26"/>
          <w:szCs w:val="26"/>
          <w:lang w:eastAsia="ru-RU"/>
        </w:rPr>
        <w:t>Тактическая подготовка.</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 xml:space="preserve">   Теория: </w:t>
      </w:r>
      <w:r w:rsidRPr="0096569B">
        <w:rPr>
          <w:rFonts w:ascii="Times New Roman" w:eastAsia="Times New Roman" w:hAnsi="Times New Roman" w:cs="Times New Roman"/>
          <w:sz w:val="26"/>
          <w:szCs w:val="26"/>
          <w:lang w:eastAsia="ru-RU"/>
        </w:rPr>
        <w:t>Анализ тактических действий сильнейших баскетбольных команд</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lastRenderedPageBreak/>
        <w:t xml:space="preserve">   Практика: Тактика нападения</w:t>
      </w:r>
      <w:r w:rsidRPr="0096569B">
        <w:rPr>
          <w:rFonts w:ascii="Times New Roman" w:eastAsia="Times New Roman" w:hAnsi="Times New Roman" w:cs="Times New Roman"/>
          <w:sz w:val="26"/>
          <w:szCs w:val="26"/>
          <w:lang w:eastAsia="ru-RU"/>
        </w:rPr>
        <w:t>. Индивидуальные действия – выбор способа ловли в зависимости от направления и силы полета мяча. Выбор способа передачи в зависимости от расстояния. Применение изученных способов ловли, передач, ведения, бросков в зависимости от ситуации на площадке.</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Групповые действия</w:t>
      </w:r>
      <w:r w:rsidRPr="0096569B">
        <w:rPr>
          <w:rFonts w:ascii="Times New Roman" w:eastAsia="Times New Roman" w:hAnsi="Times New Roman" w:cs="Times New Roman"/>
          <w:sz w:val="26"/>
          <w:szCs w:val="26"/>
          <w:lang w:eastAsia="ru-RU"/>
        </w:rPr>
        <w:t xml:space="preserve"> – взаимодействия трех игроков – «треугольник»</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Командные действия</w:t>
      </w:r>
      <w:r w:rsidRPr="0096569B">
        <w:rPr>
          <w:rFonts w:ascii="Times New Roman" w:eastAsia="Times New Roman" w:hAnsi="Times New Roman" w:cs="Times New Roman"/>
          <w:sz w:val="26"/>
          <w:szCs w:val="26"/>
          <w:lang w:eastAsia="ru-RU"/>
        </w:rPr>
        <w:t xml:space="preserve"> – организация командных действий с использованием изученных групповых взаимодействий.</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b/>
          <w:sz w:val="26"/>
          <w:szCs w:val="26"/>
          <w:lang w:eastAsia="ru-RU"/>
        </w:rPr>
        <w:t>Тактика защиты</w:t>
      </w:r>
      <w:r w:rsidRPr="0096569B">
        <w:rPr>
          <w:rFonts w:ascii="Times New Roman" w:eastAsia="Times New Roman" w:hAnsi="Times New Roman" w:cs="Times New Roman"/>
          <w:sz w:val="26"/>
          <w:szCs w:val="26"/>
          <w:lang w:eastAsia="ru-RU"/>
        </w:rPr>
        <w:t>: Индивидуальные действия – применение изученных защитных стоек и передвижений в зависимости от действия и расположения нападающего.</w:t>
      </w:r>
    </w:p>
    <w:p w:rsidR="0096569B" w:rsidRP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Выбор места и способа противодействия нападающему без мяча в зависимости от места нахождения мяча. Противодействие выходу на свободное место для получения мяча. Действия одного защитника против двух нападающих.</w:t>
      </w:r>
    </w:p>
    <w:p w:rsidR="0096569B" w:rsidRDefault="0096569B" w:rsidP="0096569B">
      <w:pPr>
        <w:spacing w:after="0" w:line="360" w:lineRule="auto"/>
        <w:jc w:val="both"/>
        <w:rPr>
          <w:rFonts w:ascii="Times New Roman" w:eastAsia="Times New Roman" w:hAnsi="Times New Roman" w:cs="Times New Roman"/>
          <w:sz w:val="26"/>
          <w:szCs w:val="26"/>
          <w:lang w:eastAsia="ru-RU"/>
        </w:rPr>
      </w:pPr>
      <w:r w:rsidRPr="0096569B">
        <w:rPr>
          <w:rFonts w:ascii="Times New Roman" w:eastAsia="Times New Roman" w:hAnsi="Times New Roman" w:cs="Times New Roman"/>
          <w:sz w:val="26"/>
          <w:szCs w:val="26"/>
          <w:lang w:eastAsia="ru-RU"/>
        </w:rPr>
        <w:t>Групповые действия: Взаимодействия двух игроков – отступание.</w:t>
      </w:r>
    </w:p>
    <w:p w:rsidR="005F2A9E" w:rsidRPr="0096569B" w:rsidRDefault="005F2A9E" w:rsidP="0096569B">
      <w:pPr>
        <w:spacing w:after="0" w:line="360" w:lineRule="auto"/>
        <w:jc w:val="both"/>
        <w:rPr>
          <w:rFonts w:ascii="Times New Roman" w:eastAsia="Times New Roman" w:hAnsi="Times New Roman" w:cs="Times New Roman"/>
          <w:sz w:val="26"/>
          <w:szCs w:val="26"/>
          <w:lang w:eastAsia="ru-RU"/>
        </w:rPr>
      </w:pPr>
    </w:p>
    <w:p w:rsidR="005F2A9E" w:rsidRPr="005F2A9E" w:rsidRDefault="005F2A9E" w:rsidP="005F2A9E">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b/>
          <w:bCs/>
          <w:color w:val="000000"/>
          <w:sz w:val="26"/>
          <w:szCs w:val="26"/>
          <w:lang w:eastAsia="ru-RU"/>
        </w:rPr>
        <w:t>Требования к знаниям и умениям, которые должны приобрести обучающиеся в процессе реализации программы</w:t>
      </w:r>
      <w:r>
        <w:rPr>
          <w:rFonts w:ascii="Times New Roman" w:eastAsia="Times New Roman" w:hAnsi="Times New Roman" w:cs="Times New Roman"/>
          <w:b/>
          <w:bCs/>
          <w:color w:val="000000"/>
          <w:sz w:val="26"/>
          <w:szCs w:val="26"/>
          <w:lang w:eastAsia="ru-RU"/>
        </w:rPr>
        <w:t>.</w:t>
      </w:r>
    </w:p>
    <w:p w:rsidR="005F2A9E" w:rsidRPr="005F2A9E" w:rsidRDefault="005F2A9E" w:rsidP="005F2A9E">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В ходе реализация программы  по спортивно-оздоровительному направлению “Баскетбол” обучающиеся</w:t>
      </w:r>
    </w:p>
    <w:p w:rsidR="005F2A9E" w:rsidRPr="005F2A9E" w:rsidRDefault="005F2A9E" w:rsidP="005F2A9E">
      <w:pPr>
        <w:shd w:val="clear" w:color="auto" w:fill="F5F5F5"/>
        <w:spacing w:after="0" w:line="360" w:lineRule="auto"/>
        <w:jc w:val="both"/>
        <w:rPr>
          <w:rFonts w:ascii="Times New Roman" w:eastAsia="Times New Roman" w:hAnsi="Times New Roman" w:cs="Times New Roman"/>
          <w:i/>
          <w:color w:val="000000"/>
          <w:sz w:val="26"/>
          <w:szCs w:val="26"/>
          <w:lang w:eastAsia="ru-RU"/>
        </w:rPr>
      </w:pPr>
      <w:r w:rsidRPr="005F2A9E">
        <w:rPr>
          <w:rFonts w:ascii="Times New Roman" w:eastAsia="Times New Roman" w:hAnsi="Times New Roman" w:cs="Times New Roman"/>
          <w:b/>
          <w:bCs/>
          <w:i/>
          <w:color w:val="000000"/>
          <w:sz w:val="26"/>
          <w:szCs w:val="26"/>
          <w:shd w:val="clear" w:color="auto" w:fill="FFFFFF"/>
          <w:lang w:eastAsia="ru-RU"/>
        </w:rPr>
        <w:t>должны знать:</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особенности воздействия двигательной активности на организм человека;</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основы рационального питания;</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правила оказания первой помощи;</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способы сохранения и укрепление здоровья;</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основы развития познавательной сферы;</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свои права и права других людей;</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влияние здоровья на успешную учебную деятельность;</w:t>
      </w:r>
    </w:p>
    <w:p w:rsidR="005F2A9E" w:rsidRPr="005F2A9E" w:rsidRDefault="005F2A9E" w:rsidP="005F2A9E">
      <w:pPr>
        <w:numPr>
          <w:ilvl w:val="0"/>
          <w:numId w:val="3"/>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значение физических упражнений для сохранения и укрепления здоровья;</w:t>
      </w:r>
    </w:p>
    <w:p w:rsidR="005F2A9E" w:rsidRPr="005F2A9E" w:rsidRDefault="005F2A9E" w:rsidP="005F2A9E">
      <w:pPr>
        <w:shd w:val="clear" w:color="auto" w:fill="FFFFFF"/>
        <w:spacing w:after="0" w:line="360" w:lineRule="auto"/>
        <w:jc w:val="both"/>
        <w:rPr>
          <w:rFonts w:ascii="Times New Roman" w:eastAsia="Times New Roman" w:hAnsi="Times New Roman" w:cs="Times New Roman"/>
          <w:color w:val="000000"/>
          <w:sz w:val="26"/>
          <w:szCs w:val="26"/>
          <w:lang w:eastAsia="ru-RU"/>
        </w:rPr>
      </w:pPr>
    </w:p>
    <w:p w:rsidR="005F2A9E" w:rsidRPr="005F2A9E" w:rsidRDefault="005F2A9E" w:rsidP="005F2A9E">
      <w:pPr>
        <w:shd w:val="clear" w:color="auto" w:fill="F5F5F5"/>
        <w:spacing w:after="0" w:line="360" w:lineRule="auto"/>
        <w:jc w:val="both"/>
        <w:rPr>
          <w:rFonts w:ascii="Times New Roman" w:eastAsia="Times New Roman" w:hAnsi="Times New Roman" w:cs="Times New Roman"/>
          <w:i/>
          <w:color w:val="000000"/>
          <w:sz w:val="26"/>
          <w:szCs w:val="26"/>
          <w:lang w:eastAsia="ru-RU"/>
        </w:rPr>
      </w:pPr>
      <w:r w:rsidRPr="005F2A9E">
        <w:rPr>
          <w:rFonts w:ascii="Times New Roman" w:eastAsia="Times New Roman" w:hAnsi="Times New Roman" w:cs="Times New Roman"/>
          <w:b/>
          <w:bCs/>
          <w:i/>
          <w:color w:val="000000"/>
          <w:sz w:val="26"/>
          <w:szCs w:val="26"/>
          <w:shd w:val="clear" w:color="auto" w:fill="FFFFFF"/>
          <w:lang w:eastAsia="ru-RU"/>
        </w:rPr>
        <w:t>должны уметь:</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составлять индивидуальный режим дня и соблюдать его;</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выполнять физические упражнения для развития физических навыков;</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заботиться о своем здоровье;</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lastRenderedPageBreak/>
        <w:t>применять коммуникативные и презентационные навыки;</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оказывать первую медицинскую помощь при травмах;</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находить выход из стрессовых ситуаций;</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принимать разумные решения по поводу личного здоровья, а также сохранения и улучшения безопасной и здоровой среды обитания;</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адекватно оценивать своё поведение в жизненных ситуациях;</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отвечать за свои поступки;</w:t>
      </w:r>
    </w:p>
    <w:p w:rsidR="005F2A9E" w:rsidRPr="005F2A9E" w:rsidRDefault="005F2A9E" w:rsidP="005F2A9E">
      <w:pPr>
        <w:numPr>
          <w:ilvl w:val="0"/>
          <w:numId w:val="4"/>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отстаивать свою нравственную позицию в ситуации выбора.</w:t>
      </w:r>
    </w:p>
    <w:p w:rsidR="005F2A9E" w:rsidRPr="005F2A9E" w:rsidRDefault="005F2A9E" w:rsidP="00C26590">
      <w:pPr>
        <w:shd w:val="clear" w:color="auto" w:fill="FFFFFF"/>
        <w:spacing w:after="0" w:line="360" w:lineRule="auto"/>
        <w:ind w:firstLine="360"/>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 xml:space="preserve">В результате реализации программы </w:t>
      </w:r>
      <w:r w:rsidR="00C26590">
        <w:rPr>
          <w:rFonts w:ascii="Times New Roman" w:eastAsia="Times New Roman" w:hAnsi="Times New Roman" w:cs="Times New Roman"/>
          <w:color w:val="000000"/>
          <w:sz w:val="26"/>
          <w:szCs w:val="26"/>
          <w:lang w:eastAsia="ru-RU"/>
        </w:rPr>
        <w:t xml:space="preserve">дополнительного образования </w:t>
      </w:r>
      <w:r w:rsidRPr="005F2A9E">
        <w:rPr>
          <w:rFonts w:ascii="Times New Roman" w:eastAsia="Times New Roman" w:hAnsi="Times New Roman" w:cs="Times New Roman"/>
          <w:color w:val="000000"/>
          <w:sz w:val="26"/>
          <w:szCs w:val="26"/>
          <w:lang w:eastAsia="ru-RU"/>
        </w:rPr>
        <w:t xml:space="preserve"> по формированию культуры здоровья у обучающихся развиваются группы качеств: отношение к самому себе, отношение к другим людям, отношение к вещам, отношение к окружающему миру. </w:t>
      </w:r>
      <w:proofErr w:type="gramStart"/>
      <w:r w:rsidRPr="005F2A9E">
        <w:rPr>
          <w:rFonts w:ascii="Times New Roman" w:eastAsia="Times New Roman" w:hAnsi="Times New Roman" w:cs="Times New Roman"/>
          <w:color w:val="000000"/>
          <w:sz w:val="26"/>
          <w:szCs w:val="26"/>
          <w:lang w:eastAsia="ru-RU"/>
        </w:rPr>
        <w:t>Благодаря тому, что содержание данной программы раскрывает все стороны здоровья, обучающиеся будут демонстрировать такие качества личности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 стремление быть сильным и ловким.</w:t>
      </w:r>
      <w:proofErr w:type="gramEnd"/>
    </w:p>
    <w:p w:rsidR="005F2A9E" w:rsidRPr="005F2A9E" w:rsidRDefault="005F2A9E" w:rsidP="005F2A9E">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В ходе реализация программы внеурочной деятельности по спортивно-оздоровительному направлению “Баскетбол” обучающиеся</w:t>
      </w:r>
    </w:p>
    <w:p w:rsidR="005F2A9E" w:rsidRPr="005F2A9E" w:rsidRDefault="005F2A9E" w:rsidP="005F2A9E">
      <w:pPr>
        <w:shd w:val="clear" w:color="auto" w:fill="FFFFFF"/>
        <w:spacing w:after="0" w:line="360" w:lineRule="auto"/>
        <w:jc w:val="both"/>
        <w:rPr>
          <w:rFonts w:ascii="Times New Roman" w:eastAsia="Times New Roman" w:hAnsi="Times New Roman" w:cs="Times New Roman"/>
          <w:i/>
          <w:color w:val="000000"/>
          <w:sz w:val="26"/>
          <w:szCs w:val="26"/>
          <w:lang w:eastAsia="ru-RU"/>
        </w:rPr>
      </w:pPr>
      <w:r w:rsidRPr="005F2A9E">
        <w:rPr>
          <w:rFonts w:ascii="Times New Roman" w:eastAsia="Times New Roman" w:hAnsi="Times New Roman" w:cs="Times New Roman"/>
          <w:b/>
          <w:bCs/>
          <w:i/>
          <w:color w:val="000000"/>
          <w:sz w:val="26"/>
          <w:szCs w:val="26"/>
          <w:lang w:eastAsia="ru-RU"/>
        </w:rPr>
        <w:t>смогут получить знания</w:t>
      </w:r>
      <w:r w:rsidRPr="005F2A9E">
        <w:rPr>
          <w:rFonts w:ascii="Times New Roman" w:eastAsia="Times New Roman" w:hAnsi="Times New Roman" w:cs="Times New Roman"/>
          <w:i/>
          <w:color w:val="000000"/>
          <w:sz w:val="26"/>
          <w:szCs w:val="26"/>
          <w:lang w:eastAsia="ru-RU"/>
        </w:rPr>
        <w:t>:</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значение баскетбола в развитии физических способностей и совершенствовании функциональных возможностей организма занимающихся;</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правила безопасного поведения во время занятий баскетболом;</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названия разучиваемых технических приёмов игры и основы правильной техники;</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наиболее типичные ошибки при выполнении технических приёмов и тактических действий;</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упражнения для развития физических способностей (скоростных, скоростно-силовых, координационных, выносливости, гибкости);</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lastRenderedPageBreak/>
        <w:t>контрольные упражнения (двигательные тесты) для оценки физической и технической подготовленности и требования к технике и правилам их выполнения;</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основное содержание правил соревнований по баскетболу;</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жесты баскетбольного судьи;</w:t>
      </w:r>
    </w:p>
    <w:p w:rsidR="005F2A9E" w:rsidRPr="005F2A9E" w:rsidRDefault="005F2A9E" w:rsidP="005F2A9E">
      <w:pPr>
        <w:numPr>
          <w:ilvl w:val="0"/>
          <w:numId w:val="5"/>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игровые упражнения, подвижные игры и эстафеты с элементами баскетбола;</w:t>
      </w:r>
    </w:p>
    <w:p w:rsidR="005F2A9E" w:rsidRPr="005F2A9E" w:rsidRDefault="005F2A9E" w:rsidP="005F2A9E">
      <w:pPr>
        <w:shd w:val="clear" w:color="auto" w:fill="F5F5F5"/>
        <w:spacing w:after="0" w:line="360" w:lineRule="auto"/>
        <w:jc w:val="both"/>
        <w:rPr>
          <w:rFonts w:ascii="Times New Roman" w:eastAsia="Times New Roman" w:hAnsi="Times New Roman" w:cs="Times New Roman"/>
          <w:i/>
          <w:color w:val="000000"/>
          <w:sz w:val="26"/>
          <w:szCs w:val="26"/>
          <w:lang w:eastAsia="ru-RU"/>
        </w:rPr>
      </w:pPr>
      <w:r w:rsidRPr="005F2A9E">
        <w:rPr>
          <w:rFonts w:ascii="Times New Roman" w:eastAsia="Times New Roman" w:hAnsi="Times New Roman" w:cs="Times New Roman"/>
          <w:b/>
          <w:bCs/>
          <w:i/>
          <w:color w:val="000000"/>
          <w:sz w:val="26"/>
          <w:szCs w:val="26"/>
          <w:shd w:val="clear" w:color="auto" w:fill="FFFFFF"/>
          <w:lang w:eastAsia="ru-RU"/>
        </w:rPr>
        <w:t>могут научиться:</w:t>
      </w:r>
    </w:p>
    <w:p w:rsidR="005F2A9E" w:rsidRPr="005F2A9E" w:rsidRDefault="005F2A9E" w:rsidP="005F2A9E">
      <w:pPr>
        <w:numPr>
          <w:ilvl w:val="0"/>
          <w:numId w:val="6"/>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соблюдать меры безопасности и правила профилактики травматизма на занятиях баскетболом;</w:t>
      </w:r>
    </w:p>
    <w:p w:rsidR="005F2A9E" w:rsidRPr="005F2A9E" w:rsidRDefault="005F2A9E" w:rsidP="005F2A9E">
      <w:pPr>
        <w:numPr>
          <w:ilvl w:val="0"/>
          <w:numId w:val="6"/>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выполнять технические приёмы и тактические действия;</w:t>
      </w:r>
    </w:p>
    <w:p w:rsidR="005F2A9E" w:rsidRPr="005F2A9E" w:rsidRDefault="005F2A9E" w:rsidP="005F2A9E">
      <w:pPr>
        <w:numPr>
          <w:ilvl w:val="0"/>
          <w:numId w:val="6"/>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контролировать своё самочувствие (функциональное состояние организма) на занятиях баскетболом;</w:t>
      </w:r>
    </w:p>
    <w:p w:rsidR="005F2A9E" w:rsidRPr="005F2A9E" w:rsidRDefault="005F2A9E" w:rsidP="005F2A9E">
      <w:pPr>
        <w:numPr>
          <w:ilvl w:val="0"/>
          <w:numId w:val="6"/>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играть в баскетбол с соблюдением основных правил;</w:t>
      </w:r>
    </w:p>
    <w:p w:rsidR="005F2A9E" w:rsidRPr="005F2A9E" w:rsidRDefault="005F2A9E" w:rsidP="005F2A9E">
      <w:pPr>
        <w:numPr>
          <w:ilvl w:val="0"/>
          <w:numId w:val="6"/>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демонстрировать жесты баскетбольного судьи;</w:t>
      </w:r>
    </w:p>
    <w:p w:rsidR="005F2A9E" w:rsidRDefault="005F2A9E" w:rsidP="005F2A9E">
      <w:pPr>
        <w:numPr>
          <w:ilvl w:val="0"/>
          <w:numId w:val="6"/>
        </w:num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5F2A9E">
        <w:rPr>
          <w:rFonts w:ascii="Times New Roman" w:eastAsia="Times New Roman" w:hAnsi="Times New Roman" w:cs="Times New Roman"/>
          <w:color w:val="000000"/>
          <w:sz w:val="26"/>
          <w:szCs w:val="26"/>
          <w:lang w:eastAsia="ru-RU"/>
        </w:rPr>
        <w:t>проводить судейство по баскетболу</w:t>
      </w:r>
    </w:p>
    <w:p w:rsidR="00773D41" w:rsidRDefault="00773D41" w:rsidP="00773D41">
      <w:pPr>
        <w:shd w:val="clear" w:color="auto" w:fill="FFFFFF"/>
        <w:spacing w:after="0" w:line="360" w:lineRule="auto"/>
        <w:ind w:left="720"/>
        <w:jc w:val="both"/>
        <w:rPr>
          <w:rFonts w:ascii="Times New Roman" w:eastAsia="Times New Roman" w:hAnsi="Times New Roman" w:cs="Times New Roman"/>
          <w:color w:val="000000"/>
          <w:sz w:val="26"/>
          <w:szCs w:val="26"/>
          <w:lang w:eastAsia="ru-RU"/>
        </w:rPr>
      </w:pPr>
    </w:p>
    <w:p w:rsidR="005F2A9E" w:rsidRPr="005F2A9E" w:rsidRDefault="005F2A9E" w:rsidP="005F2A9E">
      <w:pPr>
        <w:shd w:val="clear" w:color="auto" w:fill="FFFFFF"/>
        <w:spacing w:after="0" w:line="360" w:lineRule="auto"/>
        <w:ind w:left="720"/>
        <w:jc w:val="both"/>
        <w:rPr>
          <w:rFonts w:ascii="Times New Roman" w:eastAsia="Times New Roman" w:hAnsi="Times New Roman" w:cs="Times New Roman"/>
          <w:color w:val="000000"/>
          <w:sz w:val="26"/>
          <w:szCs w:val="26"/>
          <w:lang w:eastAsia="ru-RU"/>
        </w:rPr>
      </w:pPr>
    </w:p>
    <w:p w:rsidR="005F2A9E" w:rsidRPr="00740E67" w:rsidRDefault="005F2A9E" w:rsidP="005F2A9E">
      <w:pPr>
        <w:spacing w:after="0" w:line="346" w:lineRule="atLeast"/>
        <w:ind w:right="480"/>
        <w:jc w:val="both"/>
        <w:textAlignment w:val="baseline"/>
        <w:rPr>
          <w:rFonts w:ascii="Times New Roman" w:eastAsia="Times New Roman" w:hAnsi="Times New Roman" w:cs="Times New Roman"/>
          <w:b/>
          <w:color w:val="0D0D0D"/>
          <w:sz w:val="26"/>
          <w:szCs w:val="26"/>
          <w:lang w:eastAsia="ru-RU"/>
        </w:rPr>
      </w:pPr>
      <w:r>
        <w:rPr>
          <w:rFonts w:ascii="Times New Roman" w:eastAsia="Times New Roman" w:hAnsi="Times New Roman" w:cs="Times New Roman"/>
          <w:b/>
          <w:color w:val="0D0D0D"/>
          <w:sz w:val="26"/>
          <w:szCs w:val="26"/>
          <w:lang w:eastAsia="ru-RU"/>
        </w:rPr>
        <w:t xml:space="preserve">               3. </w:t>
      </w:r>
      <w:r w:rsidRPr="00740E67">
        <w:rPr>
          <w:rFonts w:ascii="Times New Roman" w:eastAsia="Times New Roman" w:hAnsi="Times New Roman" w:cs="Times New Roman"/>
          <w:b/>
          <w:color w:val="0D0D0D"/>
          <w:sz w:val="26"/>
          <w:szCs w:val="26"/>
          <w:lang w:eastAsia="ru-RU"/>
        </w:rPr>
        <w:t>Организационно-педагогические условия</w:t>
      </w:r>
    </w:p>
    <w:p w:rsidR="005F2A9E" w:rsidRPr="00740E67" w:rsidRDefault="005F2A9E" w:rsidP="005F2A9E">
      <w:pPr>
        <w:spacing w:after="0" w:line="346" w:lineRule="atLeast"/>
        <w:ind w:right="480"/>
        <w:jc w:val="both"/>
        <w:textAlignment w:val="baseline"/>
        <w:rPr>
          <w:rFonts w:ascii="Times New Roman" w:eastAsia="Times New Roman" w:hAnsi="Times New Roman" w:cs="Times New Roman"/>
          <w:color w:val="0D0D0D"/>
          <w:sz w:val="26"/>
          <w:szCs w:val="26"/>
          <w:lang w:eastAsia="ru-RU"/>
        </w:rPr>
      </w:pPr>
    </w:p>
    <w:p w:rsidR="005F2A9E" w:rsidRPr="00740E67" w:rsidRDefault="005F2A9E" w:rsidP="005F2A9E">
      <w:pPr>
        <w:spacing w:after="0" w:line="360" w:lineRule="auto"/>
        <w:ind w:right="480"/>
        <w:jc w:val="both"/>
        <w:textAlignment w:val="baseline"/>
        <w:rPr>
          <w:rFonts w:ascii="Times New Roman" w:eastAsia="Times New Roman" w:hAnsi="Times New Roman" w:cs="Times New Roman"/>
          <w:b/>
          <w:color w:val="0D0D0D"/>
          <w:sz w:val="26"/>
          <w:szCs w:val="26"/>
          <w:lang w:eastAsia="ru-RU"/>
        </w:rPr>
      </w:pPr>
      <w:r w:rsidRPr="00740E67">
        <w:rPr>
          <w:rFonts w:ascii="Times New Roman" w:eastAsia="Times New Roman" w:hAnsi="Times New Roman" w:cs="Times New Roman"/>
          <w:b/>
          <w:color w:val="0D0D0D"/>
          <w:sz w:val="26"/>
          <w:szCs w:val="26"/>
          <w:lang w:eastAsia="ru-RU"/>
        </w:rPr>
        <w:t xml:space="preserve">                  3.1 Материально-техническая база:</w:t>
      </w:r>
    </w:p>
    <w:p w:rsidR="005F2A9E" w:rsidRPr="00740E67" w:rsidRDefault="005F2A9E" w:rsidP="005F2A9E">
      <w:pPr>
        <w:spacing w:after="0" w:line="360" w:lineRule="auto"/>
        <w:ind w:right="480"/>
        <w:jc w:val="both"/>
        <w:textAlignment w:val="baseline"/>
        <w:rPr>
          <w:rFonts w:ascii="Times New Roman" w:eastAsia="Times New Roman" w:hAnsi="Times New Roman" w:cs="Times New Roman"/>
          <w:color w:val="0D0D0D"/>
          <w:sz w:val="26"/>
          <w:szCs w:val="26"/>
          <w:lang w:eastAsia="ru-RU"/>
        </w:rPr>
      </w:pPr>
      <w:r w:rsidRPr="00740E67">
        <w:rPr>
          <w:rFonts w:ascii="Times New Roman" w:eastAsia="Times New Roman" w:hAnsi="Times New Roman" w:cs="Times New Roman"/>
          <w:color w:val="0D0D0D"/>
          <w:sz w:val="26"/>
          <w:szCs w:val="26"/>
          <w:lang w:eastAsia="ru-RU"/>
        </w:rPr>
        <w:t>Занятия проходят в спортивном зале  25х9м. высота 6м.</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b/>
          <w:bCs/>
          <w:color w:val="000000"/>
          <w:sz w:val="26"/>
          <w:szCs w:val="26"/>
        </w:rPr>
        <w:t>Оборудование для игры в баскетбол</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i/>
          <w:iCs/>
          <w:color w:val="000000"/>
          <w:sz w:val="26"/>
          <w:szCs w:val="26"/>
        </w:rPr>
        <w:t>Игровая площадка:</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Игровая площадка представляет собой прямоугольную плоскую твердую поверхность без каких-либо препятствий.</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 xml:space="preserve">Для официальных соревнований ФИБА размеры игровой площадки утверждены - 28 метров в длину и 15 метров в ширину, измеренные от внутреннего края ограничивающих линий. Для всех других соревнований соответствующие структуры, такие как Зональная комиссия или Национальная Федерация, имеют право утвердить существующие игровые площадки с минимальными размерами 26х14 метров. Все новые площадки должны строиться в соответствии с требованиями, определенными для главных официальных соревнования ФИБА, а </w:t>
      </w:r>
      <w:r w:rsidRPr="00740E67">
        <w:rPr>
          <w:color w:val="000000"/>
          <w:sz w:val="26"/>
          <w:szCs w:val="26"/>
        </w:rPr>
        <w:lastRenderedPageBreak/>
        <w:t>именно, 28х15 метров. Высота потолка или расстояние до самого низкого препятствия над игровой площадкой должны быть не менее 7 метров.</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Игровая поверхность  равномерно и достаточно освещена. Источники света  находятся там, где они не мешают зрению игроков.</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i/>
          <w:iCs/>
          <w:color w:val="000000"/>
          <w:sz w:val="26"/>
          <w:szCs w:val="26"/>
        </w:rPr>
        <w:t>Корзина:</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Корзина (кольцо с сеткой) находится на высоте 3,05 метра от пола. Кольца имеют следующую конструкцию: материал – прочная сталь, минимальный внутренний диаметр 45 см и максимальный внутренний диаметр 45,7 см, окрашен в оранжевый цвет.</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кольцо прикреплено к конструкции щита</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верхняя плоскость кольца располагается горизонтально на высоте 3,05 м над поверхностью площадки на равном расстоянии от вертикальных краев щита;</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ближайшая точка внутренней части кольца находится на расстоянии 15 см от лицевой поверхности щита;</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Сетки  изготовлены  из белого шнура, подвешены к кольцу и сконструированы так, чтобы на мгновение задерживать мяч, когда он проходит через корзину.</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Длина сетки  не менее 40 см и не более 45 см; сетка имеет 12 петель для крепления к кольцу; верхняя часть сетки достаточно жесткая, чтобы предотвратить от: (набрасывания сетки на кольцо и возможного ее запутывания; мяча в сетке или выкидывания его сеткой обратно).</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i/>
          <w:iCs/>
          <w:color w:val="000000"/>
          <w:sz w:val="26"/>
          <w:szCs w:val="26"/>
        </w:rPr>
        <w:t>Щит:</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Два щита  изготовлены из соответствующего прозрачного материала. Щиты могут быть также изготовлены из другого материала (или материалов), но должны отвечать вышеперечисленным требованиям, и быть окрашены в белый цвет.</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Размеры щитов: 1,80 м (+ 3 см) по горизонтали и 1,05 м (+ 2 см) по вертикали. Нижние края щитов  расположены на высоте 2,90 м от поверхности площадки.</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Лицевая поверхность двух щитов: должна быть гладкой, края размечены линией, позади кольца наносится прямоугольник. Внешние размеры прямоугольника: 59 см по горизонтали и 45 см по вертикали. Верхний край основания прямоугольника  находится на уровне верхней плоскости кольца, все линии  нанесены следующим образом: белым цветом, если щит прозрачный, черным цветом во всех остальных случаях.</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i/>
          <w:iCs/>
          <w:color w:val="000000"/>
          <w:sz w:val="26"/>
          <w:szCs w:val="26"/>
        </w:rPr>
        <w:lastRenderedPageBreak/>
        <w:t>Мяч:</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Мяч  имеет форму сферы, и имеет оттенок оранжевого цвета. Мяч  имеет традиционный рисунок из восьми частей, разделенных выемками (швами).</w:t>
      </w:r>
    </w:p>
    <w:p w:rsidR="005F2A9E" w:rsidRPr="00740E67" w:rsidRDefault="005F2A9E" w:rsidP="005F2A9E">
      <w:pPr>
        <w:pStyle w:val="a4"/>
        <w:shd w:val="clear" w:color="auto" w:fill="FFFFFF"/>
        <w:spacing w:before="0" w:beforeAutospacing="0" w:after="0" w:afterAutospacing="0" w:line="360" w:lineRule="auto"/>
        <w:jc w:val="both"/>
        <w:rPr>
          <w:color w:val="000000"/>
          <w:sz w:val="26"/>
          <w:szCs w:val="26"/>
        </w:rPr>
      </w:pPr>
      <w:r w:rsidRPr="00740E67">
        <w:rPr>
          <w:color w:val="000000"/>
          <w:sz w:val="26"/>
          <w:szCs w:val="26"/>
        </w:rPr>
        <w:t>Наружная поверхность мяча  изготовлена из кожи, резины или синтетического материала. Он  накачан до такой величины воздушного давления, чтобы при падении на игровую площадку с высоты около 1,80 м измеренной от нижней поверхности мяча, отскакивал на высоту, не менее чем около 1,20 м и не более чем около 1,40 м измеренную до верхней поверхности мяча. Ширина швов и/или выемок на мяче не должна превышать 0,6 см. Длина окружности мяча должна быть не менее 74 см и не более 78 см. Вес мяча должен быть не менее 567 г и не более 650 г.</w:t>
      </w:r>
    </w:p>
    <w:p w:rsidR="005F2A9E" w:rsidRPr="00740E67" w:rsidRDefault="005F2A9E" w:rsidP="005F2A9E">
      <w:pPr>
        <w:spacing w:after="0" w:line="360" w:lineRule="auto"/>
        <w:ind w:right="480"/>
        <w:jc w:val="both"/>
        <w:textAlignment w:val="baseline"/>
        <w:rPr>
          <w:rFonts w:ascii="Times New Roman" w:eastAsia="Times New Roman" w:hAnsi="Times New Roman" w:cs="Times New Roman"/>
          <w:color w:val="0D0D0D"/>
          <w:sz w:val="26"/>
          <w:szCs w:val="26"/>
          <w:lang w:eastAsia="ru-RU"/>
        </w:rPr>
      </w:pPr>
    </w:p>
    <w:p w:rsidR="005F2A9E" w:rsidRPr="00740E67" w:rsidRDefault="005F2A9E" w:rsidP="005F2A9E">
      <w:pPr>
        <w:spacing w:after="0" w:line="360" w:lineRule="auto"/>
        <w:ind w:right="480"/>
        <w:jc w:val="both"/>
        <w:textAlignment w:val="baseline"/>
        <w:rPr>
          <w:rFonts w:ascii="Times New Roman" w:eastAsia="Times New Roman" w:hAnsi="Times New Roman" w:cs="Times New Roman"/>
          <w:color w:val="0D0D0D"/>
          <w:sz w:val="26"/>
          <w:szCs w:val="26"/>
          <w:lang w:eastAsia="ru-RU"/>
        </w:rPr>
      </w:pPr>
      <w:r w:rsidRPr="00740E67">
        <w:rPr>
          <w:rFonts w:ascii="Times New Roman" w:eastAsia="Times New Roman" w:hAnsi="Times New Roman" w:cs="Times New Roman"/>
          <w:color w:val="0D0D0D"/>
          <w:sz w:val="26"/>
          <w:szCs w:val="26"/>
          <w:lang w:eastAsia="ru-RU"/>
        </w:rPr>
        <w:t>Оснащение спортивного зала:</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1. Баскетбольные щиты — 4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2. Разметка баскетбольной площадки.</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3. Гимнастическая стенка — 6 – пролётов.</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4. Гимнастические скамейки — 5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Pr>
          <w:rFonts w:ascii="Times New Roman" w:eastAsia="Times New Roman" w:hAnsi="Times New Roman" w:cs="Times New Roman"/>
          <w:bCs/>
          <w:iCs/>
          <w:color w:val="0D0D0D"/>
          <w:sz w:val="26"/>
          <w:szCs w:val="26"/>
          <w:shd w:val="clear" w:color="auto" w:fill="FFFFFF"/>
          <w:lang w:eastAsia="ru-RU"/>
        </w:rPr>
        <w:t xml:space="preserve">5. Гимнастические маты — 7 </w:t>
      </w:r>
      <w:r w:rsidRPr="00740E67">
        <w:rPr>
          <w:rFonts w:ascii="Times New Roman" w:eastAsia="Times New Roman" w:hAnsi="Times New Roman" w:cs="Times New Roman"/>
          <w:bCs/>
          <w:iCs/>
          <w:color w:val="0D0D0D"/>
          <w:sz w:val="26"/>
          <w:szCs w:val="26"/>
          <w:shd w:val="clear" w:color="auto" w:fill="FFFFFF"/>
          <w:lang w:eastAsia="ru-RU"/>
        </w:rPr>
        <w:t>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6. Скакалки — 20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7. Фишки-ориентиры -5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8.Секундомер -1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9. Утяжелители различной массы — 20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10. Мячи баскетбольные — 20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11. Рулетка — 1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12. Насос с иглой -1шт.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13. Сетка для переноса мячей - 1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r w:rsidRPr="00740E67">
        <w:rPr>
          <w:rFonts w:ascii="Times New Roman" w:eastAsia="Times New Roman" w:hAnsi="Times New Roman" w:cs="Times New Roman"/>
          <w:bCs/>
          <w:iCs/>
          <w:color w:val="0D0D0D"/>
          <w:sz w:val="26"/>
          <w:szCs w:val="26"/>
          <w:shd w:val="clear" w:color="auto" w:fill="FFFFFF"/>
          <w:lang w:eastAsia="ru-RU"/>
        </w:rPr>
        <w:t>14. Свисток судейский – 3 шт.</w:t>
      </w:r>
    </w:p>
    <w:p w:rsidR="005F2A9E" w:rsidRPr="00740E67" w:rsidRDefault="005F2A9E" w:rsidP="005F2A9E">
      <w:pPr>
        <w:spacing w:after="0" w:line="360" w:lineRule="auto"/>
        <w:jc w:val="both"/>
        <w:rPr>
          <w:rFonts w:ascii="Times New Roman" w:eastAsia="Times New Roman" w:hAnsi="Times New Roman" w:cs="Times New Roman"/>
          <w:bCs/>
          <w:iCs/>
          <w:color w:val="0D0D0D"/>
          <w:sz w:val="26"/>
          <w:szCs w:val="26"/>
          <w:shd w:val="clear" w:color="auto" w:fill="FFFFFF"/>
          <w:lang w:eastAsia="ru-RU"/>
        </w:rPr>
      </w:pPr>
    </w:p>
    <w:p w:rsidR="005F2A9E" w:rsidRDefault="005F2A9E" w:rsidP="005F2A9E">
      <w:pPr>
        <w:spacing w:after="0" w:line="360" w:lineRule="auto"/>
        <w:jc w:val="both"/>
        <w:rPr>
          <w:rFonts w:ascii="Times New Roman" w:eastAsia="Times New Roman" w:hAnsi="Times New Roman" w:cs="Times New Roman"/>
          <w:b/>
          <w:color w:val="0D0D0D"/>
          <w:sz w:val="26"/>
          <w:szCs w:val="26"/>
          <w:lang w:eastAsia="ru-RU"/>
        </w:rPr>
      </w:pPr>
    </w:p>
    <w:p w:rsidR="005F2A9E" w:rsidRPr="005F2A9E" w:rsidRDefault="005F2A9E" w:rsidP="005F2A9E">
      <w:pPr>
        <w:spacing w:before="100" w:beforeAutospacing="1" w:after="0" w:line="360" w:lineRule="auto"/>
        <w:jc w:val="center"/>
        <w:rPr>
          <w:rFonts w:ascii="Times New Roman" w:eastAsia="Times New Roman" w:hAnsi="Times New Roman" w:cs="Times New Roman"/>
          <w:b/>
          <w:color w:val="0D0D0D"/>
          <w:sz w:val="26"/>
          <w:szCs w:val="26"/>
          <w:lang w:eastAsia="ru-RU"/>
        </w:rPr>
      </w:pPr>
      <w:r>
        <w:rPr>
          <w:rFonts w:ascii="Times New Roman" w:eastAsia="Times New Roman" w:hAnsi="Times New Roman" w:cs="Times New Roman"/>
          <w:b/>
          <w:color w:val="0D0D0D"/>
          <w:sz w:val="26"/>
          <w:szCs w:val="26"/>
          <w:lang w:eastAsia="ru-RU"/>
        </w:rPr>
        <w:t xml:space="preserve">4. </w:t>
      </w:r>
      <w:r w:rsidRPr="005F2A9E">
        <w:rPr>
          <w:rFonts w:ascii="Times New Roman" w:eastAsia="Times New Roman" w:hAnsi="Times New Roman" w:cs="Times New Roman"/>
          <w:b/>
          <w:color w:val="0D0D0D"/>
          <w:sz w:val="26"/>
          <w:szCs w:val="26"/>
          <w:lang w:eastAsia="ru-RU"/>
        </w:rPr>
        <w:t>Список литературы</w:t>
      </w:r>
    </w:p>
    <w:p w:rsidR="005F2A9E" w:rsidRPr="005F2A9E" w:rsidRDefault="005F2A9E" w:rsidP="005F2A9E">
      <w:pPr>
        <w:numPr>
          <w:ilvl w:val="1"/>
          <w:numId w:val="5"/>
        </w:numPr>
        <w:spacing w:before="100" w:beforeAutospacing="1" w:after="0" w:line="360" w:lineRule="auto"/>
        <w:ind w:left="0" w:firstLine="0"/>
        <w:contextualSpacing/>
        <w:jc w:val="both"/>
        <w:rPr>
          <w:rFonts w:ascii="Times New Roman" w:eastAsia="Times New Roman" w:hAnsi="Times New Roman" w:cs="Times New Roman"/>
          <w:color w:val="0D0D0D"/>
          <w:sz w:val="26"/>
          <w:szCs w:val="26"/>
          <w:lang w:eastAsia="ru-RU"/>
        </w:rPr>
      </w:pPr>
      <w:r w:rsidRPr="005F2A9E">
        <w:rPr>
          <w:rFonts w:ascii="Times New Roman" w:eastAsia="Calibri" w:hAnsi="Times New Roman" w:cs="Times New Roman"/>
          <w:sz w:val="26"/>
          <w:szCs w:val="26"/>
          <w:lang w:eastAsia="ru-RU"/>
        </w:rPr>
        <w:t xml:space="preserve">Баскетбол: Примерная программа спортивной подготовки для детско-юношеских спортивных школ, специализированных детско-юношеских школ </w:t>
      </w:r>
      <w:r w:rsidRPr="005F2A9E">
        <w:rPr>
          <w:rFonts w:ascii="Times New Roman" w:eastAsia="Calibri" w:hAnsi="Times New Roman" w:cs="Times New Roman"/>
          <w:sz w:val="26"/>
          <w:szCs w:val="26"/>
          <w:lang w:eastAsia="ru-RU"/>
        </w:rPr>
        <w:lastRenderedPageBreak/>
        <w:t xml:space="preserve">олимпийского резерва (этапы: спортивно-оздоровительный, начальной подготовки, учебно-тренировочный) [Текст]. - М.: Советский спорт. 2005. -112 </w:t>
      </w:r>
      <w:proofErr w:type="gramStart"/>
      <w:r w:rsidRPr="005F2A9E">
        <w:rPr>
          <w:rFonts w:ascii="Times New Roman" w:eastAsia="Calibri" w:hAnsi="Times New Roman" w:cs="Times New Roman"/>
          <w:sz w:val="26"/>
          <w:szCs w:val="26"/>
          <w:lang w:eastAsia="ru-RU"/>
        </w:rPr>
        <w:t>с</w:t>
      </w:r>
      <w:proofErr w:type="gramEnd"/>
      <w:r w:rsidRPr="005F2A9E">
        <w:rPr>
          <w:rFonts w:ascii="Times New Roman" w:eastAsia="Calibri" w:hAnsi="Times New Roman" w:cs="Times New Roman"/>
          <w:sz w:val="26"/>
          <w:szCs w:val="26"/>
          <w:lang w:eastAsia="ru-RU"/>
        </w:rPr>
        <w:t xml:space="preserve">. </w:t>
      </w:r>
    </w:p>
    <w:p w:rsidR="005F2A9E" w:rsidRPr="005F2A9E" w:rsidRDefault="005F2A9E" w:rsidP="005F2A9E">
      <w:pPr>
        <w:numPr>
          <w:ilvl w:val="1"/>
          <w:numId w:val="5"/>
        </w:numPr>
        <w:spacing w:before="100" w:beforeAutospacing="1" w:after="0" w:line="360" w:lineRule="auto"/>
        <w:ind w:left="0" w:firstLine="0"/>
        <w:contextualSpacing/>
        <w:jc w:val="both"/>
        <w:rPr>
          <w:rFonts w:ascii="Times New Roman" w:eastAsia="Times New Roman" w:hAnsi="Times New Roman" w:cs="Times New Roman"/>
          <w:color w:val="0D0D0D"/>
          <w:sz w:val="26"/>
          <w:szCs w:val="26"/>
          <w:lang w:eastAsia="ru-RU"/>
        </w:rPr>
      </w:pPr>
      <w:r w:rsidRPr="005F2A9E">
        <w:rPr>
          <w:rFonts w:ascii="Times New Roman" w:eastAsia="Calibri" w:hAnsi="Times New Roman" w:cs="Times New Roman"/>
          <w:sz w:val="26"/>
          <w:szCs w:val="26"/>
          <w:lang w:eastAsia="ru-RU"/>
        </w:rPr>
        <w:t xml:space="preserve">Баскетбол: Учебник для инструкторов физической культуры/под редакцией Ю.М. Портнова.- Изд. 3-е </w:t>
      </w:r>
      <w:proofErr w:type="spellStart"/>
      <w:r w:rsidRPr="005F2A9E">
        <w:rPr>
          <w:rFonts w:ascii="Times New Roman" w:eastAsia="Calibri" w:hAnsi="Times New Roman" w:cs="Times New Roman"/>
          <w:sz w:val="26"/>
          <w:szCs w:val="26"/>
          <w:lang w:eastAsia="ru-RU"/>
        </w:rPr>
        <w:t>переаб</w:t>
      </w:r>
      <w:proofErr w:type="spellEnd"/>
      <w:r w:rsidRPr="005F2A9E">
        <w:rPr>
          <w:rFonts w:ascii="Times New Roman" w:eastAsia="Calibri" w:hAnsi="Times New Roman" w:cs="Times New Roman"/>
          <w:sz w:val="26"/>
          <w:szCs w:val="26"/>
          <w:lang w:eastAsia="ru-RU"/>
        </w:rPr>
        <w:t xml:space="preserve">.- М.: Физкультура и спорт, 1988.-288 </w:t>
      </w:r>
      <w:proofErr w:type="gramStart"/>
      <w:r w:rsidRPr="005F2A9E">
        <w:rPr>
          <w:rFonts w:ascii="Times New Roman" w:eastAsia="Calibri" w:hAnsi="Times New Roman" w:cs="Times New Roman"/>
          <w:sz w:val="26"/>
          <w:szCs w:val="26"/>
          <w:lang w:eastAsia="ru-RU"/>
        </w:rPr>
        <w:t>с</w:t>
      </w:r>
      <w:proofErr w:type="gramEnd"/>
      <w:r w:rsidRPr="005F2A9E">
        <w:rPr>
          <w:rFonts w:ascii="Times New Roman" w:eastAsia="Calibri" w:hAnsi="Times New Roman" w:cs="Times New Roman"/>
          <w:sz w:val="26"/>
          <w:szCs w:val="26"/>
          <w:lang w:eastAsia="ru-RU"/>
        </w:rPr>
        <w:t>.</w:t>
      </w:r>
    </w:p>
    <w:p w:rsidR="005F2A9E" w:rsidRPr="005F2A9E" w:rsidRDefault="005F2A9E" w:rsidP="005F2A9E">
      <w:pPr>
        <w:numPr>
          <w:ilvl w:val="1"/>
          <w:numId w:val="5"/>
        </w:numPr>
        <w:spacing w:before="100" w:beforeAutospacing="1" w:after="0" w:line="360" w:lineRule="auto"/>
        <w:ind w:left="0" w:firstLine="0"/>
        <w:contextualSpacing/>
        <w:jc w:val="both"/>
        <w:rPr>
          <w:rFonts w:ascii="Times New Roman" w:eastAsia="Times New Roman" w:hAnsi="Times New Roman" w:cs="Times New Roman"/>
          <w:color w:val="0D0D0D"/>
          <w:sz w:val="26"/>
          <w:szCs w:val="26"/>
          <w:lang w:eastAsia="ru-RU"/>
        </w:rPr>
      </w:pPr>
      <w:r w:rsidRPr="005F2A9E">
        <w:rPr>
          <w:rFonts w:ascii="Times New Roman" w:eastAsia="Times New Roman" w:hAnsi="Times New Roman" w:cs="Times New Roman"/>
          <w:color w:val="0D0D0D"/>
          <w:sz w:val="26"/>
          <w:szCs w:val="26"/>
          <w:lang w:eastAsia="ru-RU"/>
        </w:rPr>
        <w:t xml:space="preserve">Гомельский, А.Я. Управление командой в баскетболе/ М., «Физкультура и спорт»,1976. -144 </w:t>
      </w:r>
      <w:proofErr w:type="gramStart"/>
      <w:r w:rsidRPr="005F2A9E">
        <w:rPr>
          <w:rFonts w:ascii="Times New Roman" w:eastAsia="Times New Roman" w:hAnsi="Times New Roman" w:cs="Times New Roman"/>
          <w:color w:val="0D0D0D"/>
          <w:sz w:val="26"/>
          <w:szCs w:val="26"/>
          <w:lang w:eastAsia="ru-RU"/>
        </w:rPr>
        <w:t>с</w:t>
      </w:r>
      <w:proofErr w:type="gramEnd"/>
      <w:r w:rsidRPr="005F2A9E">
        <w:rPr>
          <w:rFonts w:ascii="Times New Roman" w:eastAsia="Times New Roman" w:hAnsi="Times New Roman" w:cs="Times New Roman"/>
          <w:color w:val="0D0D0D"/>
          <w:sz w:val="26"/>
          <w:szCs w:val="26"/>
          <w:lang w:eastAsia="ru-RU"/>
        </w:rPr>
        <w:t>.</w:t>
      </w:r>
    </w:p>
    <w:p w:rsidR="005F2A9E" w:rsidRPr="005F2A9E" w:rsidRDefault="005F2A9E" w:rsidP="005F2A9E">
      <w:pPr>
        <w:numPr>
          <w:ilvl w:val="1"/>
          <w:numId w:val="5"/>
        </w:numPr>
        <w:spacing w:before="100" w:beforeAutospacing="1" w:after="0" w:line="360" w:lineRule="auto"/>
        <w:ind w:left="0" w:firstLine="0"/>
        <w:contextualSpacing/>
        <w:jc w:val="both"/>
        <w:rPr>
          <w:rFonts w:ascii="Times New Roman" w:eastAsia="Times New Roman" w:hAnsi="Times New Roman" w:cs="Times New Roman"/>
          <w:color w:val="0D0D0D"/>
          <w:sz w:val="26"/>
          <w:szCs w:val="26"/>
          <w:lang w:eastAsia="ru-RU"/>
        </w:rPr>
      </w:pPr>
      <w:r w:rsidRPr="005F2A9E">
        <w:rPr>
          <w:rFonts w:ascii="Times New Roman" w:eastAsia="Times New Roman" w:hAnsi="Times New Roman" w:cs="Times New Roman"/>
          <w:color w:val="0D0D0D"/>
          <w:sz w:val="26"/>
          <w:szCs w:val="26"/>
          <w:lang w:eastAsia="ru-RU"/>
        </w:rPr>
        <w:t>Гомельский, А.Я. Библия баскетбола. 1000 баскетбольных упражнений</w:t>
      </w:r>
      <w:proofErr w:type="gramStart"/>
      <w:r w:rsidRPr="005F2A9E">
        <w:rPr>
          <w:rFonts w:ascii="Times New Roman" w:eastAsia="Times New Roman" w:hAnsi="Times New Roman" w:cs="Times New Roman"/>
          <w:color w:val="0D0D0D"/>
          <w:sz w:val="26"/>
          <w:szCs w:val="26"/>
          <w:lang w:eastAsia="ru-RU"/>
        </w:rPr>
        <w:t>/-</w:t>
      </w:r>
      <w:proofErr w:type="gramEnd"/>
      <w:r w:rsidRPr="005F2A9E">
        <w:rPr>
          <w:rFonts w:ascii="Times New Roman" w:eastAsia="Times New Roman" w:hAnsi="Times New Roman" w:cs="Times New Roman"/>
          <w:color w:val="0D0D0D"/>
          <w:sz w:val="26"/>
          <w:szCs w:val="26"/>
          <w:lang w:eastAsia="ru-RU"/>
        </w:rPr>
        <w:t xml:space="preserve">Москва: </w:t>
      </w:r>
      <w:proofErr w:type="spellStart"/>
      <w:r w:rsidRPr="005F2A9E">
        <w:rPr>
          <w:rFonts w:ascii="Times New Roman" w:eastAsia="Times New Roman" w:hAnsi="Times New Roman" w:cs="Times New Roman"/>
          <w:color w:val="0D0D0D"/>
          <w:sz w:val="26"/>
          <w:szCs w:val="26"/>
          <w:lang w:eastAsia="ru-RU"/>
        </w:rPr>
        <w:t>Эксмо</w:t>
      </w:r>
      <w:proofErr w:type="spellEnd"/>
      <w:r w:rsidRPr="005F2A9E">
        <w:rPr>
          <w:rFonts w:ascii="Times New Roman" w:eastAsia="Times New Roman" w:hAnsi="Times New Roman" w:cs="Times New Roman"/>
          <w:color w:val="0D0D0D"/>
          <w:sz w:val="26"/>
          <w:szCs w:val="26"/>
          <w:lang w:eastAsia="ru-RU"/>
        </w:rPr>
        <w:t>, 2015. -256с.</w:t>
      </w:r>
    </w:p>
    <w:p w:rsidR="005F2A9E" w:rsidRPr="005F2A9E" w:rsidRDefault="005F2A9E" w:rsidP="005F2A9E">
      <w:pPr>
        <w:numPr>
          <w:ilvl w:val="1"/>
          <w:numId w:val="5"/>
        </w:numPr>
        <w:spacing w:before="100" w:beforeAutospacing="1" w:after="0" w:line="360" w:lineRule="auto"/>
        <w:ind w:left="0" w:firstLine="0"/>
        <w:contextualSpacing/>
        <w:jc w:val="both"/>
        <w:rPr>
          <w:rFonts w:ascii="Times New Roman" w:eastAsia="Times New Roman" w:hAnsi="Times New Roman" w:cs="Times New Roman"/>
          <w:color w:val="0D0D0D"/>
          <w:sz w:val="26"/>
          <w:szCs w:val="26"/>
          <w:lang w:eastAsia="ru-RU"/>
        </w:rPr>
      </w:pPr>
      <w:r w:rsidRPr="005F2A9E">
        <w:rPr>
          <w:rFonts w:ascii="Times New Roman" w:eastAsia="Times New Roman" w:hAnsi="Times New Roman" w:cs="Times New Roman"/>
          <w:color w:val="0D0D0D"/>
          <w:sz w:val="26"/>
          <w:szCs w:val="26"/>
          <w:lang w:eastAsia="ru-RU"/>
        </w:rPr>
        <w:t xml:space="preserve">Гомельский, А.А., </w:t>
      </w:r>
      <w:proofErr w:type="spellStart"/>
      <w:r w:rsidRPr="005F2A9E">
        <w:rPr>
          <w:rFonts w:ascii="Times New Roman" w:eastAsia="Times New Roman" w:hAnsi="Times New Roman" w:cs="Times New Roman"/>
          <w:color w:val="0D0D0D"/>
          <w:sz w:val="26"/>
          <w:szCs w:val="26"/>
          <w:lang w:eastAsia="ru-RU"/>
        </w:rPr>
        <w:t>Луничкин</w:t>
      </w:r>
      <w:proofErr w:type="spellEnd"/>
      <w:r w:rsidRPr="005F2A9E">
        <w:rPr>
          <w:rFonts w:ascii="Times New Roman" w:eastAsia="Times New Roman" w:hAnsi="Times New Roman" w:cs="Times New Roman"/>
          <w:color w:val="0D0D0D"/>
          <w:sz w:val="26"/>
          <w:szCs w:val="26"/>
          <w:lang w:eastAsia="ru-RU"/>
        </w:rPr>
        <w:t>, В.Г. Сборник методических материалов для детских тренеров по баскетболу/- Москва 2010.- 32с.</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6. Голомазов, В.Д. Ковалев, Мельников, А.Г. Баскетбол в школе. Пособие для учителя. М., “Просвещение”, 1976.- 111 </w:t>
      </w:r>
      <w:proofErr w:type="gramStart"/>
      <w:r w:rsidRPr="005F2A9E">
        <w:rPr>
          <w:rFonts w:ascii="Times New Roman" w:eastAsia="Calibri" w:hAnsi="Times New Roman" w:cs="Times New Roman"/>
          <w:sz w:val="26"/>
          <w:szCs w:val="26"/>
        </w:rPr>
        <w:t>с</w:t>
      </w:r>
      <w:proofErr w:type="gramEnd"/>
      <w:r w:rsidRPr="005F2A9E">
        <w:rPr>
          <w:rFonts w:ascii="Times New Roman" w:eastAsia="Calibri" w:hAnsi="Times New Roman" w:cs="Times New Roman"/>
          <w:sz w:val="26"/>
          <w:szCs w:val="26"/>
        </w:rPr>
        <w:t xml:space="preserve">. </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7. </w:t>
      </w:r>
      <w:proofErr w:type="spellStart"/>
      <w:r w:rsidRPr="005F2A9E">
        <w:rPr>
          <w:rFonts w:ascii="Times New Roman" w:eastAsia="Calibri" w:hAnsi="Times New Roman" w:cs="Times New Roman"/>
          <w:sz w:val="26"/>
          <w:szCs w:val="26"/>
        </w:rPr>
        <w:t>Колодиницкий</w:t>
      </w:r>
      <w:proofErr w:type="spellEnd"/>
      <w:r w:rsidRPr="005F2A9E">
        <w:rPr>
          <w:rFonts w:ascii="Times New Roman" w:eastAsia="Calibri" w:hAnsi="Times New Roman" w:cs="Times New Roman"/>
          <w:sz w:val="26"/>
          <w:szCs w:val="26"/>
        </w:rPr>
        <w:t>, Г.А., Кузнецов, В.С. Внеурочная деятельность учащихся. Баскетбол: пособие для учителей и методистов / - М.: Просвещение, 2013. -112с.: ил. - (Работаем по новым стандартам)</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8. </w:t>
      </w:r>
      <w:proofErr w:type="spellStart"/>
      <w:r w:rsidRPr="005F2A9E">
        <w:rPr>
          <w:rFonts w:ascii="Times New Roman" w:eastAsia="Calibri" w:hAnsi="Times New Roman" w:cs="Times New Roman"/>
          <w:sz w:val="26"/>
          <w:szCs w:val="26"/>
        </w:rPr>
        <w:t>Луничкин</w:t>
      </w:r>
      <w:proofErr w:type="spellEnd"/>
      <w:r w:rsidRPr="005F2A9E">
        <w:rPr>
          <w:rFonts w:ascii="Times New Roman" w:eastAsia="Calibri" w:hAnsi="Times New Roman" w:cs="Times New Roman"/>
          <w:sz w:val="26"/>
          <w:szCs w:val="26"/>
        </w:rPr>
        <w:t xml:space="preserve">, В., </w:t>
      </w:r>
      <w:proofErr w:type="spellStart"/>
      <w:r w:rsidRPr="005F2A9E">
        <w:rPr>
          <w:rFonts w:ascii="Times New Roman" w:eastAsia="Calibri" w:hAnsi="Times New Roman" w:cs="Times New Roman"/>
          <w:sz w:val="26"/>
          <w:szCs w:val="26"/>
        </w:rPr>
        <w:t>Савин</w:t>
      </w:r>
      <w:proofErr w:type="gramStart"/>
      <w:r w:rsidRPr="005F2A9E">
        <w:rPr>
          <w:rFonts w:ascii="Times New Roman" w:eastAsia="Calibri" w:hAnsi="Times New Roman" w:cs="Times New Roman"/>
          <w:sz w:val="26"/>
          <w:szCs w:val="26"/>
        </w:rPr>
        <w:t>,Ю</w:t>
      </w:r>
      <w:proofErr w:type="spellEnd"/>
      <w:proofErr w:type="gramEnd"/>
      <w:r w:rsidRPr="005F2A9E">
        <w:rPr>
          <w:rFonts w:ascii="Times New Roman" w:eastAsia="Calibri" w:hAnsi="Times New Roman" w:cs="Times New Roman"/>
          <w:sz w:val="26"/>
          <w:szCs w:val="26"/>
        </w:rPr>
        <w:t>. Тактика позиционного нападения против личной защиты /- Москва,1995-29 с.</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9. Примерная программа спортивной подготовки для детско-юношеских спортивных школ, специализированных детско-юношеских школ олимпийского резерва (этапы: спортивно-оздоровительный, начальной подготовки, учебно-тренировочный). - М.: Советский спорт, 2005. - 112 </w:t>
      </w:r>
      <w:proofErr w:type="gramStart"/>
      <w:r w:rsidRPr="005F2A9E">
        <w:rPr>
          <w:rFonts w:ascii="Times New Roman" w:eastAsia="Calibri" w:hAnsi="Times New Roman" w:cs="Times New Roman"/>
          <w:sz w:val="26"/>
          <w:szCs w:val="26"/>
        </w:rPr>
        <w:t>с</w:t>
      </w:r>
      <w:proofErr w:type="gramEnd"/>
      <w:r w:rsidRPr="005F2A9E">
        <w:rPr>
          <w:rFonts w:ascii="Times New Roman" w:eastAsia="Calibri" w:hAnsi="Times New Roman" w:cs="Times New Roman"/>
          <w:sz w:val="26"/>
          <w:szCs w:val="26"/>
        </w:rPr>
        <w:t>.</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10. Примерные программы по учебным предметам. П76 Физическая культура. 5-9 классы: проект. - 3-е изд.- М.: Просвещение, 2011. -61 </w:t>
      </w:r>
      <w:proofErr w:type="gramStart"/>
      <w:r w:rsidRPr="005F2A9E">
        <w:rPr>
          <w:rFonts w:ascii="Times New Roman" w:eastAsia="Calibri" w:hAnsi="Times New Roman" w:cs="Times New Roman"/>
          <w:sz w:val="26"/>
          <w:szCs w:val="26"/>
        </w:rPr>
        <w:t>с</w:t>
      </w:r>
      <w:proofErr w:type="gramEnd"/>
      <w:r w:rsidRPr="005F2A9E">
        <w:rPr>
          <w:rFonts w:ascii="Times New Roman" w:eastAsia="Calibri" w:hAnsi="Times New Roman" w:cs="Times New Roman"/>
          <w:sz w:val="26"/>
          <w:szCs w:val="26"/>
        </w:rPr>
        <w:t xml:space="preserve">. - (Стандарты второго поколения). </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11. Справочник учителя физической культуры/авт.-сост. П.А. Киселев, С.Б. </w:t>
      </w:r>
      <w:proofErr w:type="spellStart"/>
      <w:r w:rsidRPr="005F2A9E">
        <w:rPr>
          <w:rFonts w:ascii="Times New Roman" w:eastAsia="Calibri" w:hAnsi="Times New Roman" w:cs="Times New Roman"/>
          <w:sz w:val="26"/>
          <w:szCs w:val="26"/>
        </w:rPr>
        <w:t>Кисилева</w:t>
      </w:r>
      <w:proofErr w:type="spellEnd"/>
      <w:r w:rsidRPr="005F2A9E">
        <w:rPr>
          <w:rFonts w:ascii="Times New Roman" w:eastAsia="Calibri" w:hAnsi="Times New Roman" w:cs="Times New Roman"/>
          <w:sz w:val="26"/>
          <w:szCs w:val="26"/>
        </w:rPr>
        <w:t xml:space="preserve">. - Волгоград: Учитель, 2011. – 251 </w:t>
      </w:r>
      <w:proofErr w:type="gramStart"/>
      <w:r w:rsidRPr="005F2A9E">
        <w:rPr>
          <w:rFonts w:ascii="Times New Roman" w:eastAsia="Calibri" w:hAnsi="Times New Roman" w:cs="Times New Roman"/>
          <w:sz w:val="26"/>
          <w:szCs w:val="26"/>
        </w:rPr>
        <w:t>с</w:t>
      </w:r>
      <w:proofErr w:type="gramEnd"/>
      <w:r w:rsidRPr="005F2A9E">
        <w:rPr>
          <w:rFonts w:ascii="Times New Roman" w:eastAsia="Calibri" w:hAnsi="Times New Roman" w:cs="Times New Roman"/>
          <w:sz w:val="26"/>
          <w:szCs w:val="26"/>
        </w:rPr>
        <w:t>.</w:t>
      </w:r>
    </w:p>
    <w:p w:rsidR="005F2A9E" w:rsidRPr="005F2A9E" w:rsidRDefault="005F2A9E" w:rsidP="005F2A9E">
      <w:pPr>
        <w:spacing w:after="0" w:line="360" w:lineRule="auto"/>
        <w:jc w:val="both"/>
        <w:rPr>
          <w:rFonts w:ascii="Times New Roman" w:eastAsia="Calibri" w:hAnsi="Times New Roman" w:cs="Times New Roman"/>
          <w:sz w:val="26"/>
          <w:szCs w:val="26"/>
        </w:rPr>
      </w:pPr>
      <w:r w:rsidRPr="005F2A9E">
        <w:rPr>
          <w:rFonts w:ascii="Times New Roman" w:eastAsia="Calibri" w:hAnsi="Times New Roman" w:cs="Times New Roman"/>
          <w:sz w:val="26"/>
          <w:szCs w:val="26"/>
        </w:rPr>
        <w:t xml:space="preserve">12. Холодов Ж.К., Кузнецов В.С. теория и методика физического воспитания и спорта: Учеб. Пособие для студ. </w:t>
      </w:r>
      <w:proofErr w:type="spellStart"/>
      <w:r w:rsidRPr="005F2A9E">
        <w:rPr>
          <w:rFonts w:ascii="Times New Roman" w:eastAsia="Calibri" w:hAnsi="Times New Roman" w:cs="Times New Roman"/>
          <w:sz w:val="26"/>
          <w:szCs w:val="26"/>
        </w:rPr>
        <w:t>Высш</w:t>
      </w:r>
      <w:proofErr w:type="spellEnd"/>
      <w:r w:rsidRPr="005F2A9E">
        <w:rPr>
          <w:rFonts w:ascii="Times New Roman" w:eastAsia="Calibri" w:hAnsi="Times New Roman" w:cs="Times New Roman"/>
          <w:sz w:val="26"/>
          <w:szCs w:val="26"/>
        </w:rPr>
        <w:t xml:space="preserve">. Учеб. Заведений. - 2-е изд., </w:t>
      </w:r>
      <w:proofErr w:type="spellStart"/>
      <w:r w:rsidRPr="005F2A9E">
        <w:rPr>
          <w:rFonts w:ascii="Times New Roman" w:eastAsia="Calibri" w:hAnsi="Times New Roman" w:cs="Times New Roman"/>
          <w:sz w:val="26"/>
          <w:szCs w:val="26"/>
        </w:rPr>
        <w:t>испр</w:t>
      </w:r>
      <w:proofErr w:type="spellEnd"/>
      <w:r w:rsidRPr="005F2A9E">
        <w:rPr>
          <w:rFonts w:ascii="Times New Roman" w:eastAsia="Calibri" w:hAnsi="Times New Roman" w:cs="Times New Roman"/>
          <w:sz w:val="26"/>
          <w:szCs w:val="26"/>
        </w:rPr>
        <w:t xml:space="preserve">. И доп. - М.: Издательский центр “Академия”, 2001. -480 </w:t>
      </w:r>
      <w:proofErr w:type="gramStart"/>
      <w:r w:rsidRPr="005F2A9E">
        <w:rPr>
          <w:rFonts w:ascii="Times New Roman" w:eastAsia="Calibri" w:hAnsi="Times New Roman" w:cs="Times New Roman"/>
          <w:sz w:val="26"/>
          <w:szCs w:val="26"/>
        </w:rPr>
        <w:t>с</w:t>
      </w:r>
      <w:proofErr w:type="gramEnd"/>
      <w:r w:rsidRPr="005F2A9E">
        <w:rPr>
          <w:rFonts w:ascii="Times New Roman" w:eastAsia="Calibri" w:hAnsi="Times New Roman" w:cs="Times New Roman"/>
          <w:sz w:val="26"/>
          <w:szCs w:val="26"/>
        </w:rPr>
        <w:t>.</w:t>
      </w:r>
    </w:p>
    <w:p w:rsidR="005F2A9E" w:rsidRPr="005F2A9E" w:rsidRDefault="005F2A9E" w:rsidP="005F2A9E">
      <w:pPr>
        <w:spacing w:before="100" w:beforeAutospacing="1" w:after="0" w:line="360" w:lineRule="auto"/>
        <w:jc w:val="both"/>
        <w:rPr>
          <w:rFonts w:ascii="Times New Roman" w:eastAsia="Times New Roman" w:hAnsi="Times New Roman" w:cs="Times New Roman"/>
          <w:b/>
          <w:color w:val="0D0D0D"/>
          <w:sz w:val="26"/>
          <w:szCs w:val="26"/>
          <w:lang w:eastAsia="ru-RU"/>
        </w:rPr>
      </w:pPr>
    </w:p>
    <w:p w:rsidR="005F2A9E" w:rsidRPr="005F2A9E" w:rsidRDefault="005F2A9E" w:rsidP="005F2A9E">
      <w:pPr>
        <w:spacing w:before="100" w:beforeAutospacing="1" w:after="0" w:line="360" w:lineRule="auto"/>
        <w:jc w:val="both"/>
        <w:rPr>
          <w:rFonts w:ascii="Times New Roman" w:eastAsia="Times New Roman" w:hAnsi="Times New Roman" w:cs="Times New Roman"/>
          <w:b/>
          <w:sz w:val="26"/>
          <w:szCs w:val="26"/>
          <w:lang w:eastAsia="ru-RU"/>
        </w:rPr>
      </w:pPr>
    </w:p>
    <w:p w:rsidR="005F2A9E" w:rsidRPr="005F2A9E" w:rsidRDefault="005F2A9E" w:rsidP="005F2A9E">
      <w:pPr>
        <w:spacing w:before="100" w:beforeAutospacing="1" w:after="0" w:line="360" w:lineRule="auto"/>
        <w:jc w:val="both"/>
        <w:rPr>
          <w:rFonts w:ascii="Times New Roman" w:eastAsia="Times New Roman" w:hAnsi="Times New Roman" w:cs="Times New Roman"/>
          <w:b/>
          <w:sz w:val="26"/>
          <w:szCs w:val="26"/>
          <w:lang w:eastAsia="ru-RU"/>
        </w:rPr>
      </w:pPr>
    </w:p>
    <w:p w:rsidR="005F2A9E" w:rsidRPr="005F2A9E" w:rsidRDefault="005F2A9E" w:rsidP="005F2A9E">
      <w:pPr>
        <w:spacing w:before="100" w:beforeAutospacing="1" w:after="0" w:line="240" w:lineRule="auto"/>
        <w:jc w:val="both"/>
        <w:rPr>
          <w:rFonts w:ascii="Times New Roman" w:eastAsia="Times New Roman" w:hAnsi="Times New Roman" w:cs="Times New Roman"/>
          <w:b/>
          <w:sz w:val="26"/>
          <w:szCs w:val="26"/>
          <w:lang w:eastAsia="ru-RU"/>
        </w:rPr>
      </w:pPr>
    </w:p>
    <w:p w:rsidR="005F2A9E" w:rsidRPr="005F2A9E" w:rsidRDefault="005F2A9E" w:rsidP="005F2A9E">
      <w:pPr>
        <w:spacing w:before="100" w:beforeAutospacing="1" w:after="100" w:afterAutospacing="1" w:line="240" w:lineRule="auto"/>
        <w:jc w:val="both"/>
        <w:rPr>
          <w:rFonts w:ascii="Times New Roman" w:eastAsia="Times New Roman" w:hAnsi="Times New Roman" w:cs="Times New Roman"/>
          <w:b/>
          <w:sz w:val="26"/>
          <w:szCs w:val="26"/>
          <w:lang w:eastAsia="ru-RU"/>
        </w:rPr>
      </w:pPr>
    </w:p>
    <w:p w:rsidR="005F2A9E" w:rsidRPr="005F2A9E" w:rsidRDefault="005F2A9E" w:rsidP="005F2A9E">
      <w:pPr>
        <w:spacing w:before="100" w:beforeAutospacing="1" w:after="100" w:afterAutospacing="1" w:line="240" w:lineRule="auto"/>
        <w:jc w:val="both"/>
        <w:rPr>
          <w:rFonts w:ascii="Times New Roman" w:eastAsia="Times New Roman" w:hAnsi="Times New Roman" w:cs="Times New Roman"/>
          <w:b/>
          <w:sz w:val="26"/>
          <w:szCs w:val="26"/>
          <w:lang w:eastAsia="ru-RU"/>
        </w:rPr>
      </w:pPr>
    </w:p>
    <w:p w:rsidR="005F2A9E" w:rsidRDefault="005F2A9E" w:rsidP="005F2A9E">
      <w:pPr>
        <w:spacing w:after="0" w:line="360" w:lineRule="auto"/>
        <w:jc w:val="both"/>
        <w:rPr>
          <w:rFonts w:ascii="Times New Roman" w:eastAsia="Times New Roman" w:hAnsi="Times New Roman" w:cs="Times New Roman"/>
          <w:b/>
          <w:color w:val="0D0D0D"/>
          <w:sz w:val="26"/>
          <w:szCs w:val="26"/>
          <w:lang w:eastAsia="ru-RU"/>
        </w:rPr>
      </w:pPr>
    </w:p>
    <w:p w:rsidR="005F2A9E" w:rsidRDefault="005F2A9E" w:rsidP="005F2A9E">
      <w:pPr>
        <w:spacing w:after="0" w:line="360" w:lineRule="auto"/>
        <w:jc w:val="both"/>
        <w:rPr>
          <w:rFonts w:ascii="Times New Roman" w:eastAsia="Times New Roman" w:hAnsi="Times New Roman" w:cs="Times New Roman"/>
          <w:b/>
          <w:color w:val="0D0D0D"/>
          <w:sz w:val="26"/>
          <w:szCs w:val="26"/>
          <w:lang w:eastAsia="ru-RU"/>
        </w:rPr>
      </w:pPr>
    </w:p>
    <w:p w:rsidR="005F2A9E" w:rsidRDefault="005F2A9E" w:rsidP="005F2A9E">
      <w:pPr>
        <w:spacing w:after="0" w:line="360" w:lineRule="auto"/>
        <w:jc w:val="both"/>
        <w:rPr>
          <w:rFonts w:ascii="Times New Roman" w:eastAsia="Times New Roman" w:hAnsi="Times New Roman" w:cs="Times New Roman"/>
          <w:b/>
          <w:color w:val="0D0D0D"/>
          <w:sz w:val="26"/>
          <w:szCs w:val="26"/>
          <w:lang w:eastAsia="ru-RU"/>
        </w:rPr>
      </w:pPr>
    </w:p>
    <w:p w:rsidR="005F2A9E" w:rsidRDefault="005F2A9E" w:rsidP="005F2A9E">
      <w:pPr>
        <w:spacing w:after="0" w:line="360" w:lineRule="auto"/>
        <w:jc w:val="both"/>
        <w:rPr>
          <w:rFonts w:ascii="Times New Roman" w:eastAsia="Times New Roman" w:hAnsi="Times New Roman" w:cs="Times New Roman"/>
          <w:b/>
          <w:color w:val="0D0D0D"/>
          <w:sz w:val="26"/>
          <w:szCs w:val="26"/>
          <w:lang w:eastAsia="ru-RU"/>
        </w:rPr>
      </w:pPr>
    </w:p>
    <w:p w:rsidR="005F2A9E" w:rsidRDefault="005F2A9E" w:rsidP="005F2A9E">
      <w:pPr>
        <w:spacing w:after="0" w:line="360" w:lineRule="auto"/>
        <w:jc w:val="both"/>
        <w:rPr>
          <w:rFonts w:ascii="Times New Roman" w:eastAsia="Times New Roman" w:hAnsi="Times New Roman" w:cs="Times New Roman"/>
          <w:b/>
          <w:color w:val="0D0D0D"/>
          <w:sz w:val="26"/>
          <w:szCs w:val="26"/>
          <w:lang w:eastAsia="ru-RU"/>
        </w:rPr>
      </w:pPr>
    </w:p>
    <w:p w:rsidR="0079429C" w:rsidRPr="0079429C" w:rsidRDefault="0079429C" w:rsidP="0079429C">
      <w:pPr>
        <w:spacing w:after="0" w:line="276" w:lineRule="auto"/>
        <w:jc w:val="center"/>
        <w:rPr>
          <w:rFonts w:ascii="Times New Roman" w:eastAsia="Times New Roman" w:hAnsi="Times New Roman" w:cs="Times New Roman"/>
          <w:b/>
          <w:sz w:val="26"/>
          <w:szCs w:val="26"/>
          <w:lang w:eastAsia="ru-RU"/>
        </w:rPr>
      </w:pPr>
    </w:p>
    <w:sectPr w:rsidR="0079429C" w:rsidRPr="0079429C" w:rsidSect="00FA18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92"/>
    <w:multiLevelType w:val="multilevel"/>
    <w:tmpl w:val="A1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31413D"/>
    <w:multiLevelType w:val="multilevel"/>
    <w:tmpl w:val="A85696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A57765"/>
    <w:multiLevelType w:val="multilevel"/>
    <w:tmpl w:val="3CF6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2E068E"/>
    <w:multiLevelType w:val="multilevel"/>
    <w:tmpl w:val="4B9A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1366BC"/>
    <w:multiLevelType w:val="multilevel"/>
    <w:tmpl w:val="2D24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E20381"/>
    <w:multiLevelType w:val="multilevel"/>
    <w:tmpl w:val="1ADC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26CA"/>
    <w:rsid w:val="000A26CA"/>
    <w:rsid w:val="000A319B"/>
    <w:rsid w:val="000C366B"/>
    <w:rsid w:val="001147CF"/>
    <w:rsid w:val="001501F4"/>
    <w:rsid w:val="00187FE6"/>
    <w:rsid w:val="002512B0"/>
    <w:rsid w:val="002E7A26"/>
    <w:rsid w:val="002F0A0F"/>
    <w:rsid w:val="00421826"/>
    <w:rsid w:val="0045331B"/>
    <w:rsid w:val="00496063"/>
    <w:rsid w:val="004C23C5"/>
    <w:rsid w:val="005F2A9E"/>
    <w:rsid w:val="006128D2"/>
    <w:rsid w:val="00680DF7"/>
    <w:rsid w:val="00773D41"/>
    <w:rsid w:val="0079429C"/>
    <w:rsid w:val="007A12BF"/>
    <w:rsid w:val="007D557C"/>
    <w:rsid w:val="00864E84"/>
    <w:rsid w:val="009174C7"/>
    <w:rsid w:val="00930720"/>
    <w:rsid w:val="0096569B"/>
    <w:rsid w:val="0096620B"/>
    <w:rsid w:val="009D0BFF"/>
    <w:rsid w:val="009D6513"/>
    <w:rsid w:val="009E2AE1"/>
    <w:rsid w:val="00A070CE"/>
    <w:rsid w:val="00A1501D"/>
    <w:rsid w:val="00A57C95"/>
    <w:rsid w:val="00A75273"/>
    <w:rsid w:val="00A852C3"/>
    <w:rsid w:val="00A90009"/>
    <w:rsid w:val="00A95A1B"/>
    <w:rsid w:val="00AC2941"/>
    <w:rsid w:val="00AE51A3"/>
    <w:rsid w:val="00B013A9"/>
    <w:rsid w:val="00B36A81"/>
    <w:rsid w:val="00BE640F"/>
    <w:rsid w:val="00C26590"/>
    <w:rsid w:val="00C91DCE"/>
    <w:rsid w:val="00D87724"/>
    <w:rsid w:val="00E40CC0"/>
    <w:rsid w:val="00F03275"/>
    <w:rsid w:val="00F9498F"/>
    <w:rsid w:val="00FA1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794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7942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F2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128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28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7475A-CD28-4C11-A49D-CF4AA38EF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Pages>
  <Words>4321</Words>
  <Characters>24636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Scool1</cp:lastModifiedBy>
  <cp:revision>23</cp:revision>
  <cp:lastPrinted>2021-09-28T07:15:00Z</cp:lastPrinted>
  <dcterms:created xsi:type="dcterms:W3CDTF">2021-09-27T15:13:00Z</dcterms:created>
  <dcterms:modified xsi:type="dcterms:W3CDTF">2021-10-14T09:22:00Z</dcterms:modified>
</cp:coreProperties>
</file>