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F1" w:rsidRPr="00986CF1" w:rsidRDefault="00986CF1" w:rsidP="00986CF1">
      <w:pPr>
        <w:rPr>
          <w:rFonts w:ascii="Times New Roman" w:hAnsi="Times New Roman" w:cs="Times New Roman"/>
          <w:b/>
          <w:sz w:val="32"/>
          <w:szCs w:val="32"/>
        </w:rPr>
      </w:pPr>
      <w:r w:rsidRPr="00986CF1">
        <w:rPr>
          <w:rFonts w:ascii="Times New Roman" w:hAnsi="Times New Roman" w:cs="Times New Roman"/>
          <w:b/>
          <w:sz w:val="32"/>
          <w:szCs w:val="32"/>
        </w:rPr>
        <w:t xml:space="preserve">Вопросы </w:t>
      </w:r>
      <w:r>
        <w:rPr>
          <w:rFonts w:ascii="Times New Roman" w:hAnsi="Times New Roman" w:cs="Times New Roman"/>
          <w:b/>
          <w:sz w:val="32"/>
          <w:szCs w:val="32"/>
        </w:rPr>
        <w:t>для</w:t>
      </w:r>
      <w:r w:rsidR="001079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7900" w:rsidRPr="00107900">
        <w:rPr>
          <w:rFonts w:ascii="Times New Roman" w:hAnsi="Times New Roman" w:cs="Times New Roman"/>
          <w:b/>
          <w:sz w:val="32"/>
          <w:szCs w:val="32"/>
        </w:rPr>
        <w:t>«минуток безопасности»</w:t>
      </w:r>
      <w:r>
        <w:rPr>
          <w:rFonts w:ascii="Times New Roman" w:hAnsi="Times New Roman" w:cs="Times New Roman"/>
          <w:b/>
          <w:sz w:val="32"/>
          <w:szCs w:val="32"/>
        </w:rPr>
        <w:t xml:space="preserve"> в школе.</w:t>
      </w:r>
    </w:p>
    <w:p w:rsidR="00986CF1" w:rsidRDefault="009436B3" w:rsidP="00986C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86CF1">
        <w:rPr>
          <w:sz w:val="28"/>
          <w:szCs w:val="28"/>
        </w:rPr>
        <w:t xml:space="preserve">Где необходимо переходить дорогу? </w:t>
      </w:r>
    </w:p>
    <w:p w:rsidR="00986CF1" w:rsidRDefault="009436B3" w:rsidP="00986C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86CF1">
        <w:rPr>
          <w:sz w:val="28"/>
          <w:szCs w:val="28"/>
        </w:rPr>
        <w:t xml:space="preserve">Как перейти дорогу, если поблизости нет пешеходного перехода? </w:t>
      </w:r>
    </w:p>
    <w:p w:rsidR="009436B3" w:rsidRDefault="009436B3" w:rsidP="009436B3">
      <w:pPr>
        <w:pStyle w:val="Default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Почему для пешехода безопаснее переходить дорогу по </w:t>
      </w:r>
      <w:proofErr w:type="gramStart"/>
      <w:r>
        <w:rPr>
          <w:sz w:val="28"/>
          <w:szCs w:val="28"/>
        </w:rPr>
        <w:t>пешеходным</w:t>
      </w:r>
      <w:proofErr w:type="gramEnd"/>
      <w:r>
        <w:rPr>
          <w:sz w:val="28"/>
          <w:szCs w:val="28"/>
        </w:rPr>
        <w:t xml:space="preserve">    </w:t>
      </w:r>
    </w:p>
    <w:p w:rsidR="009436B3" w:rsidRDefault="009436B3" w:rsidP="009436B3">
      <w:pPr>
        <w:pStyle w:val="Default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переходам? </w:t>
      </w:r>
    </w:p>
    <w:p w:rsidR="009436B3" w:rsidRDefault="009436B3" w:rsidP="009436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Почему необходимо остановиться перед тем, как начинать переходить     </w:t>
      </w:r>
    </w:p>
    <w:p w:rsidR="009436B3" w:rsidRDefault="009436B3" w:rsidP="009436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проезжую часть?</w:t>
      </w:r>
    </w:p>
    <w:p w:rsidR="009436B3" w:rsidRDefault="009436B3" w:rsidP="009436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Почему переходить дорогу по нерегулируемому пешеходному переходу   </w:t>
      </w:r>
    </w:p>
    <w:p w:rsidR="009436B3" w:rsidRDefault="009436B3" w:rsidP="009436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(без светофора) опаснее, чем по </w:t>
      </w:r>
      <w:proofErr w:type="gramStart"/>
      <w:r>
        <w:rPr>
          <w:sz w:val="28"/>
          <w:szCs w:val="28"/>
        </w:rPr>
        <w:t>регулируемому</w:t>
      </w:r>
      <w:proofErr w:type="gramEnd"/>
      <w:r>
        <w:rPr>
          <w:sz w:val="28"/>
          <w:szCs w:val="28"/>
        </w:rPr>
        <w:t xml:space="preserve"> (со светофором)?</w:t>
      </w:r>
    </w:p>
    <w:p w:rsidR="009436B3" w:rsidRDefault="009436B3" w:rsidP="009436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В городах с интенсивным движением водители паркуют автомобили у  </w:t>
      </w:r>
    </w:p>
    <w:p w:rsidR="009436B3" w:rsidRDefault="009436B3" w:rsidP="009436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пешеходных переходов и даже непосредственно на них, нарушая тем   </w:t>
      </w:r>
    </w:p>
    <w:p w:rsidR="006807DE" w:rsidRDefault="009436B3" w:rsidP="009436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самым ПДД.</w:t>
      </w:r>
      <w:r w:rsidR="006807DE">
        <w:rPr>
          <w:sz w:val="28"/>
          <w:szCs w:val="28"/>
        </w:rPr>
        <w:t xml:space="preserve"> Чем опасен выход на проезжую часть из-за </w:t>
      </w:r>
      <w:proofErr w:type="gramStart"/>
      <w:r w:rsidR="006807DE">
        <w:rPr>
          <w:sz w:val="28"/>
          <w:szCs w:val="28"/>
        </w:rPr>
        <w:t>стоящего</w:t>
      </w:r>
      <w:proofErr w:type="gramEnd"/>
      <w:r w:rsidR="006807DE">
        <w:rPr>
          <w:sz w:val="28"/>
          <w:szCs w:val="28"/>
        </w:rPr>
        <w:t xml:space="preserve">  </w:t>
      </w:r>
    </w:p>
    <w:p w:rsidR="009436B3" w:rsidRDefault="006807DE" w:rsidP="009436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транспортного средства?</w:t>
      </w:r>
      <w:r w:rsidR="009436B3">
        <w:rPr>
          <w:sz w:val="28"/>
          <w:szCs w:val="28"/>
        </w:rPr>
        <w:t xml:space="preserve"> </w:t>
      </w:r>
    </w:p>
    <w:p w:rsidR="006807DE" w:rsidRDefault="006807DE" w:rsidP="006807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Почему опасно пересекать проезжую часть бегом? </w:t>
      </w:r>
    </w:p>
    <w:p w:rsidR="006807DE" w:rsidRDefault="006807DE" w:rsidP="006807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Почему детям нельзя переходить дорогу вдвоём, втроём под руку или   </w:t>
      </w:r>
    </w:p>
    <w:p w:rsidR="006807DE" w:rsidRDefault="006807DE" w:rsidP="006807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держась за руки?</w:t>
      </w:r>
    </w:p>
    <w:p w:rsidR="006807DE" w:rsidRDefault="006807DE" w:rsidP="006807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Почему опасно переходить дорогу наискосок? </w:t>
      </w:r>
    </w:p>
    <w:p w:rsidR="006807DE" w:rsidRDefault="006807DE" w:rsidP="006807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10. Где должен двигаться пешеход, если у дороги нет тротуара?</w:t>
      </w:r>
    </w:p>
    <w:p w:rsidR="006807DE" w:rsidRDefault="006807DE" w:rsidP="006807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11. Какая опасность возникает, когда школьник подходит к своему дому?</w:t>
      </w:r>
    </w:p>
    <w:p w:rsidR="006807DE" w:rsidRDefault="006807DE" w:rsidP="006807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Чем коварна «тихая», «пустынная» дорога, по которой редко ездят   </w:t>
      </w:r>
    </w:p>
    <w:p w:rsidR="006807DE" w:rsidRDefault="006807DE" w:rsidP="006807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автомобили?</w:t>
      </w:r>
    </w:p>
    <w:p w:rsidR="006807DE" w:rsidRDefault="006807DE" w:rsidP="006807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На нерегулируемом перекрестке пешеход пропустил автомобиль. Больше   </w:t>
      </w:r>
    </w:p>
    <w:p w:rsidR="006807DE" w:rsidRDefault="006807DE" w:rsidP="006807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автомобилей ему не видно. Можно ли переходить дорогу?</w:t>
      </w:r>
    </w:p>
    <w:p w:rsidR="00E63A1E" w:rsidRDefault="006807DE" w:rsidP="006807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Как обходить стоящее на остановке маршрутное транспортное средство </w:t>
      </w:r>
      <w:r w:rsidR="00E63A1E">
        <w:rPr>
          <w:sz w:val="28"/>
          <w:szCs w:val="28"/>
        </w:rPr>
        <w:t xml:space="preserve">   </w:t>
      </w:r>
    </w:p>
    <w:p w:rsidR="00E63A1E" w:rsidRDefault="00E63A1E" w:rsidP="006807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807DE">
        <w:rPr>
          <w:sz w:val="28"/>
          <w:szCs w:val="28"/>
        </w:rPr>
        <w:t>(автобус, троллейбус, трамвай)?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Почему опасно разговаривать по телефону, а также слушать музыку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наушниках</w:t>
      </w:r>
      <w:proofErr w:type="gramEnd"/>
      <w:r>
        <w:rPr>
          <w:sz w:val="28"/>
          <w:szCs w:val="28"/>
        </w:rPr>
        <w:t xml:space="preserve"> или играть в планшет при переходе дороги?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Чем опасен для пешехода момент, когда один автомобиль обгоняет  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другой? 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Пешеход подходит к перекрестку. Пока он приближался, горел зеленый  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сигнал, и пешеход настроился на переход. Вдруг зеленый начинает  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мигать. Пешеход решил так: пока автомобили стоят – успею. Ведь  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водители меня видят. В чем ошибка пешехода?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Около края проезжей части стоит автомобиль без водителя. В чем может  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быть опасность? 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Как необходимо поступить, если при переходе дороги, уронил какой- 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 xml:space="preserve"> предмет?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20. Почему не стоит начинать переход сразу, как загорится зеленый сигнал?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Почему нельзя переходить дорогу там, где установлен знак «Дети»? </w:t>
      </w: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О чем необходимо помнить, выходя из автобуса? </w:t>
      </w:r>
    </w:p>
    <w:p w:rsidR="006E2C38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Ты подошёл к перекрестку. На светофоре горит зелёный сигнал. Как </w:t>
      </w:r>
    </w:p>
    <w:p w:rsidR="006E2C38" w:rsidRDefault="006E2C38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63A1E">
        <w:rPr>
          <w:sz w:val="28"/>
          <w:szCs w:val="28"/>
        </w:rPr>
        <w:t>долго – ты не знаешь. Стоит ли начинать переход?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24. О чем необходимо помнить, играя во дворе?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25. Какая опасность может возникнуть, когда автобус подъезжает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 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остановке?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Как вести себя пешеходу при переходе дороги с зонтиком, в одежде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капюшоном, в наушниках? 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Как вести себя в автобусе (троллейбусе, трамвае)? 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Почему необходимо пользоваться детским удерживающим устройством  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</w:t>
      </w:r>
      <w:proofErr w:type="spellStart"/>
      <w:r>
        <w:rPr>
          <w:sz w:val="28"/>
          <w:szCs w:val="28"/>
        </w:rPr>
        <w:t>автокреслом</w:t>
      </w:r>
      <w:proofErr w:type="spellEnd"/>
      <w:r>
        <w:rPr>
          <w:sz w:val="28"/>
          <w:szCs w:val="28"/>
        </w:rPr>
        <w:t xml:space="preserve">), когда едешь в автомобиле? 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Что такое </w:t>
      </w:r>
      <w:proofErr w:type="spellStart"/>
      <w:r>
        <w:rPr>
          <w:sz w:val="28"/>
          <w:szCs w:val="28"/>
        </w:rPr>
        <w:t>световозвращающие</w:t>
      </w:r>
      <w:proofErr w:type="spellEnd"/>
      <w:r>
        <w:rPr>
          <w:sz w:val="28"/>
          <w:szCs w:val="28"/>
        </w:rPr>
        <w:t xml:space="preserve"> элементы и для чего они нужны 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пешеходу?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 Как правильно носить </w:t>
      </w:r>
      <w:proofErr w:type="spellStart"/>
      <w:r>
        <w:rPr>
          <w:sz w:val="28"/>
          <w:szCs w:val="28"/>
        </w:rPr>
        <w:t>световозвращатель</w:t>
      </w:r>
      <w:proofErr w:type="spellEnd"/>
      <w:r>
        <w:rPr>
          <w:sz w:val="28"/>
          <w:szCs w:val="28"/>
        </w:rPr>
        <w:t xml:space="preserve">? 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Как определить наиболее безопасный путь от дома до школы и обратно? 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</w:p>
    <w:p w:rsidR="006E2C38" w:rsidRDefault="006E2C38" w:rsidP="006E2C38">
      <w:pPr>
        <w:pStyle w:val="Default"/>
        <w:jc w:val="both"/>
        <w:rPr>
          <w:sz w:val="28"/>
          <w:szCs w:val="28"/>
        </w:rPr>
      </w:pPr>
    </w:p>
    <w:p w:rsidR="006E2C38" w:rsidRDefault="006E2C38" w:rsidP="006E2C38">
      <w:pPr>
        <w:pStyle w:val="Default"/>
        <w:jc w:val="both"/>
        <w:rPr>
          <w:sz w:val="28"/>
          <w:szCs w:val="28"/>
        </w:rPr>
      </w:pPr>
    </w:p>
    <w:p w:rsidR="006E2C38" w:rsidRDefault="006E2C38" w:rsidP="006E2C38">
      <w:pPr>
        <w:pStyle w:val="Default"/>
        <w:jc w:val="both"/>
        <w:rPr>
          <w:sz w:val="28"/>
          <w:szCs w:val="28"/>
        </w:rPr>
      </w:pPr>
    </w:p>
    <w:p w:rsidR="006E2C38" w:rsidRDefault="006E2C38" w:rsidP="006E2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2C38" w:rsidRDefault="006E2C38" w:rsidP="006E2C38">
      <w:pPr>
        <w:pStyle w:val="Default"/>
        <w:jc w:val="both"/>
        <w:rPr>
          <w:sz w:val="28"/>
          <w:szCs w:val="28"/>
        </w:rPr>
      </w:pPr>
    </w:p>
    <w:p w:rsidR="006E2C38" w:rsidRDefault="006E2C38" w:rsidP="006E2C38">
      <w:pPr>
        <w:pStyle w:val="Default"/>
        <w:jc w:val="both"/>
        <w:rPr>
          <w:sz w:val="28"/>
          <w:szCs w:val="28"/>
        </w:rPr>
      </w:pPr>
    </w:p>
    <w:p w:rsidR="00E63A1E" w:rsidRDefault="00E63A1E" w:rsidP="00E63A1E">
      <w:pPr>
        <w:pStyle w:val="Default"/>
        <w:jc w:val="both"/>
        <w:rPr>
          <w:sz w:val="28"/>
          <w:szCs w:val="28"/>
        </w:rPr>
      </w:pPr>
    </w:p>
    <w:p w:rsidR="00E63A1E" w:rsidRDefault="00E63A1E" w:rsidP="00E63A1E">
      <w:pPr>
        <w:pStyle w:val="Default"/>
        <w:jc w:val="both"/>
        <w:rPr>
          <w:sz w:val="28"/>
          <w:szCs w:val="28"/>
        </w:rPr>
      </w:pPr>
    </w:p>
    <w:p w:rsidR="00E63A1E" w:rsidRDefault="00E63A1E" w:rsidP="00E63A1E">
      <w:pPr>
        <w:pStyle w:val="Default"/>
        <w:jc w:val="both"/>
        <w:rPr>
          <w:sz w:val="28"/>
          <w:szCs w:val="28"/>
        </w:rPr>
      </w:pPr>
    </w:p>
    <w:p w:rsidR="00E63A1E" w:rsidRDefault="00E63A1E" w:rsidP="00E63A1E">
      <w:pPr>
        <w:pStyle w:val="Default"/>
        <w:jc w:val="both"/>
        <w:rPr>
          <w:sz w:val="28"/>
          <w:szCs w:val="28"/>
        </w:rPr>
      </w:pPr>
    </w:p>
    <w:p w:rsidR="00E63A1E" w:rsidRDefault="00E63A1E" w:rsidP="00E63A1E">
      <w:pPr>
        <w:pStyle w:val="Default"/>
        <w:jc w:val="both"/>
        <w:rPr>
          <w:sz w:val="28"/>
          <w:szCs w:val="28"/>
        </w:rPr>
      </w:pPr>
    </w:p>
    <w:p w:rsidR="00E63A1E" w:rsidRDefault="00E63A1E" w:rsidP="00E63A1E">
      <w:pPr>
        <w:pStyle w:val="Default"/>
        <w:jc w:val="both"/>
        <w:rPr>
          <w:sz w:val="28"/>
          <w:szCs w:val="28"/>
        </w:rPr>
      </w:pPr>
    </w:p>
    <w:p w:rsidR="00E63A1E" w:rsidRDefault="00E63A1E" w:rsidP="00E63A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07DE" w:rsidRDefault="006807DE" w:rsidP="006807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07DE" w:rsidRDefault="006807DE" w:rsidP="006807DE">
      <w:pPr>
        <w:pStyle w:val="Default"/>
        <w:jc w:val="both"/>
        <w:rPr>
          <w:sz w:val="28"/>
          <w:szCs w:val="28"/>
        </w:rPr>
      </w:pPr>
    </w:p>
    <w:p w:rsidR="006807DE" w:rsidRDefault="006807DE" w:rsidP="006807DE">
      <w:pPr>
        <w:pStyle w:val="Default"/>
        <w:jc w:val="both"/>
        <w:rPr>
          <w:sz w:val="28"/>
          <w:szCs w:val="28"/>
        </w:rPr>
      </w:pPr>
    </w:p>
    <w:p w:rsidR="006807DE" w:rsidRDefault="006807DE" w:rsidP="006807DE">
      <w:pPr>
        <w:pStyle w:val="Default"/>
        <w:jc w:val="both"/>
        <w:rPr>
          <w:sz w:val="28"/>
          <w:szCs w:val="28"/>
        </w:rPr>
      </w:pPr>
    </w:p>
    <w:p w:rsidR="006807DE" w:rsidRDefault="006807DE" w:rsidP="006807DE">
      <w:pPr>
        <w:pStyle w:val="Default"/>
        <w:jc w:val="both"/>
        <w:rPr>
          <w:sz w:val="28"/>
          <w:szCs w:val="28"/>
        </w:rPr>
      </w:pPr>
    </w:p>
    <w:p w:rsidR="006807DE" w:rsidRDefault="006807DE" w:rsidP="006807DE">
      <w:pPr>
        <w:pStyle w:val="Default"/>
        <w:jc w:val="both"/>
        <w:rPr>
          <w:sz w:val="28"/>
          <w:szCs w:val="28"/>
        </w:rPr>
      </w:pPr>
    </w:p>
    <w:p w:rsidR="006807DE" w:rsidRDefault="006807DE" w:rsidP="009436B3">
      <w:pPr>
        <w:pStyle w:val="Default"/>
        <w:jc w:val="both"/>
        <w:rPr>
          <w:sz w:val="28"/>
          <w:szCs w:val="28"/>
        </w:rPr>
      </w:pPr>
    </w:p>
    <w:p w:rsidR="009436B3" w:rsidRDefault="009436B3" w:rsidP="009436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436B3" w:rsidRDefault="009436B3" w:rsidP="009436B3">
      <w:pPr>
        <w:pStyle w:val="Default"/>
        <w:jc w:val="both"/>
        <w:rPr>
          <w:sz w:val="28"/>
          <w:szCs w:val="28"/>
        </w:rPr>
      </w:pPr>
    </w:p>
    <w:p w:rsidR="00986CF1" w:rsidRPr="00986CF1" w:rsidRDefault="00986CF1" w:rsidP="00986C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6CF1" w:rsidRPr="00986CF1" w:rsidSect="00030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CF1"/>
    <w:rsid w:val="00030112"/>
    <w:rsid w:val="00107900"/>
    <w:rsid w:val="006807DE"/>
    <w:rsid w:val="006E2C38"/>
    <w:rsid w:val="009436B3"/>
    <w:rsid w:val="00986CF1"/>
    <w:rsid w:val="00E6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CF1"/>
    <w:pPr>
      <w:ind w:left="720"/>
      <w:contextualSpacing/>
    </w:pPr>
  </w:style>
  <w:style w:type="paragraph" w:customStyle="1" w:styleId="Default">
    <w:name w:val="Default"/>
    <w:rsid w:val="00986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Scool1</dc:creator>
  <cp:lastModifiedBy>Scool1</cp:lastModifiedBy>
  <cp:revision>1</cp:revision>
  <cp:lastPrinted>2021-09-15T04:40:00Z</cp:lastPrinted>
  <dcterms:created xsi:type="dcterms:W3CDTF">2021-09-15T03:36:00Z</dcterms:created>
  <dcterms:modified xsi:type="dcterms:W3CDTF">2021-09-15T04:41:00Z</dcterms:modified>
</cp:coreProperties>
</file>