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DC3" w:rsidRDefault="00D27DC3" w:rsidP="00D27DC3">
      <w:pPr>
        <w:pStyle w:val="Default"/>
        <w:spacing w:after="100" w:afterAutospacing="1"/>
        <w:jc w:val="center"/>
        <w:rPr>
          <w:sz w:val="28"/>
          <w:szCs w:val="28"/>
        </w:rPr>
      </w:pPr>
      <w:r>
        <w:rPr>
          <w:b/>
          <w:bCs/>
          <w:sz w:val="28"/>
          <w:szCs w:val="28"/>
        </w:rPr>
        <w:t>Состояния, провоцирующие риски суицидального поведения</w:t>
      </w:r>
    </w:p>
    <w:p w:rsidR="00D27DC3" w:rsidRDefault="00D27DC3" w:rsidP="00D27DC3">
      <w:pPr>
        <w:pStyle w:val="Default"/>
        <w:ind w:firstLine="426"/>
        <w:jc w:val="both"/>
        <w:rPr>
          <w:sz w:val="28"/>
          <w:szCs w:val="28"/>
        </w:rPr>
      </w:pPr>
      <w:r>
        <w:rPr>
          <w:b/>
          <w:bCs/>
          <w:i/>
          <w:iCs/>
          <w:sz w:val="28"/>
          <w:szCs w:val="28"/>
        </w:rPr>
        <w:t xml:space="preserve">Депрессивные состояния — </w:t>
      </w:r>
      <w:r>
        <w:rPr>
          <w:sz w:val="28"/>
          <w:szCs w:val="28"/>
        </w:rPr>
        <w:t xml:space="preserve">это тревожный сигнал эмоционального неблагополучия подростка. Возникновение депрессивного состояния в наибольшей степени связано с характером детско-родительских отношений и с тем, как они воспринимаются подростком. У детей и подростков состояние депрессии проявляется чаще в форме не унылого настроения, а раздражительности. Такие подростки часто капризны, считают себя некрасивыми, глупыми, бесполезными, часто испытывают чувство вины, жалуются на трудности с концентрацией внимания, «потерю энергии», пессимистично настроены практически ко всему. Подростки, испытывающие депрессивные состояния, теряют способность получать удовольствие от того, что раньше его доставляло, общий фон их настроения всегда понижен, учащаются соматические жалобы (на боли в животе, в голове и т.д.), возможны проявления агрессии (ранее несвойственной ребенку), негативистского, антисоциального поведения. Часто отмечается потеря аппетита, отказ от еды или чрезмерное ее употребление, изменение веса тела, усталость, проблемы со сном (либо бессонница, либо постоянная сонливость), потеря интереса к своей внешности. Депрессия также может маскироваться такими симптомами, как нарушение поведения, </w:t>
      </w:r>
      <w:proofErr w:type="spellStart"/>
      <w:r>
        <w:rPr>
          <w:sz w:val="28"/>
          <w:szCs w:val="28"/>
        </w:rPr>
        <w:t>гиперактивность</w:t>
      </w:r>
      <w:proofErr w:type="spellEnd"/>
      <w:r>
        <w:rPr>
          <w:sz w:val="28"/>
          <w:szCs w:val="28"/>
        </w:rPr>
        <w:t xml:space="preserve">, </w:t>
      </w:r>
      <w:proofErr w:type="spellStart"/>
      <w:r>
        <w:rPr>
          <w:sz w:val="28"/>
          <w:szCs w:val="28"/>
        </w:rPr>
        <w:t>энурез</w:t>
      </w:r>
      <w:proofErr w:type="spellEnd"/>
      <w:r>
        <w:rPr>
          <w:sz w:val="28"/>
          <w:szCs w:val="28"/>
        </w:rPr>
        <w:t xml:space="preserve">, неуспеваемость в школе. Подросток может стать замкнутым, угрюмым или казаться чересчур эмоциональным, чувствительным, особенно в общении со сверстниками. Безусловно, все эти симптомы необходимо рассматривать в комплексе, во взаимодействии друг с другом. Для детей среднего и старшего школьного возраста характерен вариант депрессии, замаскированной так называемым </w:t>
      </w:r>
      <w:proofErr w:type="spellStart"/>
      <w:r>
        <w:rPr>
          <w:sz w:val="28"/>
          <w:szCs w:val="28"/>
        </w:rPr>
        <w:t>девиантным</w:t>
      </w:r>
      <w:proofErr w:type="spellEnd"/>
      <w:r>
        <w:rPr>
          <w:sz w:val="28"/>
          <w:szCs w:val="28"/>
        </w:rPr>
        <w:t xml:space="preserve"> поведением, которое выражается в грубости, конфликтности с домашними, прогулами школы, иногда побегами из дома, в противоправных поступках, в употреблении алкоголя, наркотиков и т.д. </w:t>
      </w:r>
    </w:p>
    <w:p w:rsidR="00D27DC3" w:rsidRDefault="00D27DC3" w:rsidP="00D27DC3">
      <w:pPr>
        <w:pStyle w:val="Default"/>
        <w:ind w:firstLine="426"/>
        <w:jc w:val="both"/>
        <w:rPr>
          <w:color w:val="auto"/>
          <w:sz w:val="28"/>
          <w:szCs w:val="28"/>
        </w:rPr>
      </w:pPr>
      <w:r>
        <w:rPr>
          <w:sz w:val="28"/>
          <w:szCs w:val="28"/>
        </w:rPr>
        <w:t xml:space="preserve">Повышение вероятности возникновения депрессии у подростков связано с такими факторами как: негативный образ своего тела, неуверенность, негативное восприятие будущего, развод или разлад между родителями, тяжелые заболевания (в </w:t>
      </w:r>
      <w:proofErr w:type="spellStart"/>
      <w:r>
        <w:rPr>
          <w:sz w:val="28"/>
          <w:szCs w:val="28"/>
        </w:rPr>
        <w:t>т.ч</w:t>
      </w:r>
      <w:proofErr w:type="spellEnd"/>
      <w:r>
        <w:rPr>
          <w:sz w:val="28"/>
          <w:szCs w:val="28"/>
        </w:rPr>
        <w:t>. психические) членов семьи, отвержение сверстниками («непопулярность» в значимой для подростка группе), стойкая низкая успеваемость в школе. Кроме того, особое внимание следует уделять периодам в жизни ребенка, связанным с так называемой сменой ролей (переход в новую школу, окончание школы, переезд на новое место жительства, период полового созревания, появление сексуального партнера). Такие периоды в жизни подростка часто могут быть связаны с растущей ответственностью, давлением окружающих, обстоятельств; понижением самооценки; неспособностью оправдать ожидания свои и семьи; острым желан</w:t>
      </w:r>
      <w:r>
        <w:rPr>
          <w:sz w:val="28"/>
          <w:szCs w:val="28"/>
        </w:rPr>
        <w:t>ием</w:t>
      </w:r>
      <w:r>
        <w:rPr>
          <w:color w:val="auto"/>
          <w:sz w:val="28"/>
          <w:szCs w:val="28"/>
        </w:rPr>
        <w:t xml:space="preserve"> </w:t>
      </w:r>
      <w:r>
        <w:rPr>
          <w:color w:val="auto"/>
          <w:sz w:val="28"/>
          <w:szCs w:val="28"/>
        </w:rPr>
        <w:t xml:space="preserve">«отделиться» от семьи и неспособностью это сделать безболезненно. Неспособность подростка вжиться в новую для него роль может привести подростка к депрессии. В свою очередь депрессия может усугублять проблему, вести к появлению у подростка чувства безнадежности, ощущения невозможности принятия новой роли. </w:t>
      </w:r>
    </w:p>
    <w:p w:rsidR="00D27DC3" w:rsidRDefault="00D27DC3" w:rsidP="00D27DC3">
      <w:pPr>
        <w:pStyle w:val="Default"/>
        <w:ind w:firstLine="426"/>
        <w:jc w:val="both"/>
        <w:rPr>
          <w:color w:val="auto"/>
          <w:sz w:val="28"/>
          <w:szCs w:val="28"/>
        </w:rPr>
      </w:pPr>
      <w:r>
        <w:rPr>
          <w:color w:val="auto"/>
          <w:sz w:val="28"/>
          <w:szCs w:val="28"/>
        </w:rPr>
        <w:t xml:space="preserve">Человеку, не имеющему психологического образование сложно распознать развитие депрессивного состояния у ребенка. Однако есть ряд типичных симптомов, которые могут Вам в этом помочь. </w:t>
      </w:r>
    </w:p>
    <w:p w:rsidR="00D27DC3" w:rsidRDefault="00D27DC3" w:rsidP="00D27DC3">
      <w:pPr>
        <w:pStyle w:val="Default"/>
        <w:ind w:firstLine="426"/>
        <w:jc w:val="both"/>
        <w:rPr>
          <w:color w:val="auto"/>
          <w:sz w:val="28"/>
          <w:szCs w:val="28"/>
        </w:rPr>
      </w:pPr>
      <w:r>
        <w:rPr>
          <w:b/>
          <w:bCs/>
          <w:i/>
          <w:iCs/>
          <w:color w:val="auto"/>
          <w:sz w:val="28"/>
          <w:szCs w:val="28"/>
        </w:rPr>
        <w:t xml:space="preserve">Типичные симптомы депрессии: </w:t>
      </w:r>
    </w:p>
    <w:p w:rsidR="00D27DC3" w:rsidRDefault="00D27DC3" w:rsidP="00D27DC3">
      <w:pPr>
        <w:pStyle w:val="Default"/>
        <w:spacing w:after="14"/>
        <w:ind w:firstLine="426"/>
        <w:jc w:val="both"/>
        <w:rPr>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color w:val="auto"/>
          <w:sz w:val="28"/>
          <w:szCs w:val="28"/>
        </w:rPr>
        <w:t xml:space="preserve">часто грустное настроение, периодический плач, чувство одиночества, бесполезности; </w:t>
      </w:r>
    </w:p>
    <w:p w:rsidR="00D27DC3" w:rsidRDefault="00D27DC3" w:rsidP="00D27DC3">
      <w:pPr>
        <w:pStyle w:val="Default"/>
        <w:spacing w:after="14"/>
        <w:ind w:firstLine="426"/>
        <w:jc w:val="both"/>
        <w:rPr>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color w:val="auto"/>
          <w:sz w:val="28"/>
          <w:szCs w:val="28"/>
        </w:rPr>
        <w:t xml:space="preserve">вялость, хроническая усталость, безнадежность и беспомощность; </w:t>
      </w:r>
    </w:p>
    <w:p w:rsidR="00D27DC3" w:rsidRDefault="00D27DC3" w:rsidP="00D27DC3">
      <w:pPr>
        <w:pStyle w:val="Default"/>
        <w:spacing w:after="14"/>
        <w:ind w:firstLine="426"/>
        <w:jc w:val="both"/>
        <w:rPr>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color w:val="auto"/>
          <w:sz w:val="28"/>
          <w:szCs w:val="28"/>
        </w:rPr>
        <w:t xml:space="preserve">снижение интересов к деятельности или снижение удовольствия от деятельности, которая раньше ребенку нравилась; </w:t>
      </w:r>
    </w:p>
    <w:p w:rsidR="00D27DC3" w:rsidRDefault="00D27DC3" w:rsidP="00D27DC3">
      <w:pPr>
        <w:pStyle w:val="Default"/>
        <w:spacing w:after="14"/>
        <w:ind w:firstLine="426"/>
        <w:jc w:val="both"/>
        <w:rPr>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color w:val="auto"/>
          <w:sz w:val="28"/>
          <w:szCs w:val="28"/>
        </w:rPr>
        <w:t xml:space="preserve">поглощенность темой смерти; </w:t>
      </w:r>
    </w:p>
    <w:p w:rsidR="00D27DC3" w:rsidRDefault="00D27DC3" w:rsidP="00D27DC3">
      <w:pPr>
        <w:pStyle w:val="Default"/>
        <w:spacing w:after="14"/>
        <w:ind w:firstLine="426"/>
        <w:jc w:val="both"/>
        <w:rPr>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color w:val="auto"/>
          <w:sz w:val="28"/>
          <w:szCs w:val="28"/>
        </w:rPr>
        <w:t xml:space="preserve">постоянная скука; </w:t>
      </w:r>
    </w:p>
    <w:p w:rsidR="00D27DC3" w:rsidRDefault="00D27DC3" w:rsidP="00D27DC3">
      <w:pPr>
        <w:pStyle w:val="Default"/>
        <w:spacing w:after="14"/>
        <w:ind w:firstLine="426"/>
        <w:jc w:val="both"/>
        <w:rPr>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color w:val="auto"/>
          <w:sz w:val="28"/>
          <w:szCs w:val="28"/>
        </w:rPr>
        <w:t xml:space="preserve">социальная изоляция и сложности во взаимоотношениях; </w:t>
      </w:r>
    </w:p>
    <w:p w:rsidR="00D27DC3" w:rsidRDefault="00D27DC3" w:rsidP="00D27DC3">
      <w:pPr>
        <w:pStyle w:val="Default"/>
        <w:spacing w:after="14"/>
        <w:ind w:firstLine="426"/>
        <w:jc w:val="both"/>
        <w:rPr>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color w:val="auto"/>
          <w:sz w:val="28"/>
          <w:szCs w:val="28"/>
        </w:rPr>
        <w:t xml:space="preserve">пропуск школы или плохая успеваемость; </w:t>
      </w:r>
    </w:p>
    <w:p w:rsidR="00D27DC3" w:rsidRDefault="00D27DC3" w:rsidP="00D27DC3">
      <w:pPr>
        <w:pStyle w:val="Default"/>
        <w:spacing w:after="14"/>
        <w:ind w:firstLine="426"/>
        <w:jc w:val="both"/>
        <w:rPr>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color w:val="auto"/>
          <w:sz w:val="28"/>
          <w:szCs w:val="28"/>
        </w:rPr>
        <w:t xml:space="preserve">деструктивное (разрушительное, отклоняющееся) поведение; </w:t>
      </w:r>
    </w:p>
    <w:p w:rsidR="00D27DC3" w:rsidRDefault="00D27DC3" w:rsidP="00D27DC3">
      <w:pPr>
        <w:pStyle w:val="Default"/>
        <w:spacing w:after="14"/>
        <w:ind w:firstLine="426"/>
        <w:jc w:val="both"/>
        <w:rPr>
          <w:color w:val="auto"/>
          <w:sz w:val="28"/>
          <w:szCs w:val="28"/>
        </w:rPr>
      </w:pPr>
      <w:bookmarkStart w:id="0" w:name="_GoBack"/>
      <w:bookmarkEnd w:id="0"/>
      <w:r>
        <w:rPr>
          <w:rFonts w:ascii="Wingdings" w:hAnsi="Wingdings" w:cs="Wingdings"/>
          <w:color w:val="auto"/>
          <w:sz w:val="28"/>
          <w:szCs w:val="28"/>
        </w:rPr>
        <w:t></w:t>
      </w:r>
      <w:r>
        <w:rPr>
          <w:rFonts w:ascii="Wingdings" w:hAnsi="Wingdings" w:cs="Wingdings"/>
          <w:color w:val="auto"/>
          <w:sz w:val="28"/>
          <w:szCs w:val="28"/>
        </w:rPr>
        <w:t></w:t>
      </w:r>
      <w:r>
        <w:rPr>
          <w:color w:val="auto"/>
          <w:sz w:val="28"/>
          <w:szCs w:val="28"/>
        </w:rPr>
        <w:t xml:space="preserve">чувство неполноценности, бесполезности, потеря самоуважения, низкая самооценка и чувство вины; </w:t>
      </w:r>
    </w:p>
    <w:p w:rsidR="00D27DC3" w:rsidRDefault="00D27DC3" w:rsidP="00D27DC3">
      <w:pPr>
        <w:pStyle w:val="Default"/>
        <w:spacing w:after="14"/>
        <w:ind w:firstLine="426"/>
        <w:jc w:val="both"/>
        <w:rPr>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color w:val="auto"/>
          <w:sz w:val="28"/>
          <w:szCs w:val="28"/>
        </w:rPr>
        <w:t xml:space="preserve">повышенная чувствительность к неудачам или неадекватная реакция на похвалы и награды; </w:t>
      </w:r>
    </w:p>
    <w:p w:rsidR="00D27DC3" w:rsidRDefault="00D27DC3" w:rsidP="00D27DC3">
      <w:pPr>
        <w:pStyle w:val="Default"/>
        <w:spacing w:after="14"/>
        <w:ind w:firstLine="426"/>
        <w:jc w:val="both"/>
        <w:rPr>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color w:val="auto"/>
          <w:sz w:val="28"/>
          <w:szCs w:val="28"/>
        </w:rPr>
        <w:t xml:space="preserve">повышенная раздражительность, гневливость (зачастую из-за мелочей), враждебность или выраженная тревога; </w:t>
      </w:r>
    </w:p>
    <w:p w:rsidR="00D27DC3" w:rsidRDefault="00D27DC3" w:rsidP="00D27DC3">
      <w:pPr>
        <w:pStyle w:val="Default"/>
        <w:spacing w:after="14"/>
        <w:ind w:firstLine="426"/>
        <w:jc w:val="both"/>
        <w:rPr>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color w:val="auto"/>
          <w:sz w:val="28"/>
          <w:szCs w:val="28"/>
        </w:rPr>
        <w:t xml:space="preserve">жалобы на физическую боль, например, боль в желудке или головную боль; </w:t>
      </w:r>
    </w:p>
    <w:p w:rsidR="00D27DC3" w:rsidRDefault="00D27DC3" w:rsidP="00D27DC3">
      <w:pPr>
        <w:pStyle w:val="Default"/>
        <w:spacing w:after="14"/>
        <w:ind w:firstLine="426"/>
        <w:jc w:val="both"/>
        <w:rPr>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color w:val="auto"/>
          <w:sz w:val="28"/>
          <w:szCs w:val="28"/>
        </w:rPr>
        <w:t xml:space="preserve">сложности концентрации внимания; </w:t>
      </w:r>
    </w:p>
    <w:p w:rsidR="00D27DC3" w:rsidRDefault="00D27DC3" w:rsidP="00D27DC3">
      <w:pPr>
        <w:pStyle w:val="Default"/>
        <w:ind w:firstLine="426"/>
        <w:jc w:val="both"/>
        <w:rPr>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color w:val="auto"/>
          <w:sz w:val="28"/>
          <w:szCs w:val="28"/>
        </w:rPr>
        <w:t xml:space="preserve">значительные изменения сна и аппетита (бессонница или сонливость, потеря аппетита или неконтролируемое обжорство). </w:t>
      </w:r>
    </w:p>
    <w:p w:rsidR="00D27DC3" w:rsidRDefault="00D27DC3" w:rsidP="00D27DC3">
      <w:pPr>
        <w:pStyle w:val="Default"/>
        <w:ind w:firstLine="426"/>
        <w:jc w:val="both"/>
        <w:rPr>
          <w:color w:val="auto"/>
          <w:sz w:val="28"/>
          <w:szCs w:val="28"/>
        </w:rPr>
      </w:pPr>
    </w:p>
    <w:p w:rsidR="00476F36" w:rsidRDefault="00D27DC3" w:rsidP="00D27DC3">
      <w:pPr>
        <w:ind w:firstLine="426"/>
        <w:jc w:val="both"/>
      </w:pPr>
      <w:r>
        <w:rPr>
          <w:i/>
          <w:iCs/>
          <w:sz w:val="28"/>
          <w:szCs w:val="28"/>
        </w:rPr>
        <w:t>Если Вы заметили у ребенка развитие депрессивного состояния, необходимо обратиться к детскому или подростковому психиатру.</w:t>
      </w:r>
    </w:p>
    <w:sectPr w:rsidR="00476F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DC3"/>
    <w:rsid w:val="00053923"/>
    <w:rsid w:val="00062CC3"/>
    <w:rsid w:val="00D27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A089F-1DE5-4AE5-B86B-ADEC2DFC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27DC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644</Words>
  <Characters>3671</Characters>
  <Application>Microsoft Office Word</Application>
  <DocSecurity>0</DocSecurity>
  <Lines>30</Lines>
  <Paragraphs>8</Paragraphs>
  <ScaleCrop>false</ScaleCrop>
  <Company>SPecialiST RePack</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Алёна</cp:lastModifiedBy>
  <cp:revision>1</cp:revision>
  <dcterms:created xsi:type="dcterms:W3CDTF">2017-05-15T08:38:00Z</dcterms:created>
  <dcterms:modified xsi:type="dcterms:W3CDTF">2017-05-15T08:40:00Z</dcterms:modified>
</cp:coreProperties>
</file>