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09" w:rsidRDefault="00E61709" w:rsidP="00E61709">
      <w:pPr>
        <w:pStyle w:val="Default"/>
        <w:spacing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Как правильно построить разговор по душам с подростком?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1. </w:t>
      </w:r>
      <w:r w:rsidRPr="00E61709">
        <w:rPr>
          <w:b/>
          <w:bCs/>
          <w:sz w:val="28"/>
          <w:szCs w:val="28"/>
        </w:rPr>
        <w:t>Не впадайте в панику</w:t>
      </w:r>
      <w:r w:rsidRPr="00E61709">
        <w:rPr>
          <w:sz w:val="28"/>
          <w:szCs w:val="28"/>
        </w:rPr>
        <w:t xml:space="preserve">. Ничего страшного пока не произошло.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2. </w:t>
      </w:r>
      <w:r w:rsidRPr="00E61709">
        <w:rPr>
          <w:b/>
          <w:bCs/>
          <w:sz w:val="28"/>
          <w:szCs w:val="28"/>
        </w:rPr>
        <w:t>Постарайтесь успокоиться</w:t>
      </w:r>
      <w:r w:rsidRPr="00E61709">
        <w:rPr>
          <w:sz w:val="28"/>
          <w:szCs w:val="28"/>
        </w:rPr>
        <w:t xml:space="preserve">. Помните, что Ваше эмоциональное состояние очень быстро передается ребенку, поэтому так важно сохранять доброжелательный, спокойный настрой.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3. Перед началом разговора проговорите про себя, как </w:t>
      </w:r>
      <w:r w:rsidRPr="00E61709">
        <w:rPr>
          <w:b/>
          <w:bCs/>
          <w:sz w:val="28"/>
          <w:szCs w:val="28"/>
        </w:rPr>
        <w:t xml:space="preserve">Вы любите </w:t>
      </w:r>
      <w:r w:rsidRPr="00E61709">
        <w:rPr>
          <w:sz w:val="28"/>
          <w:szCs w:val="28"/>
        </w:rPr>
        <w:t xml:space="preserve"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4. </w:t>
      </w:r>
      <w:r w:rsidRPr="00E61709">
        <w:rPr>
          <w:b/>
          <w:bCs/>
          <w:sz w:val="28"/>
          <w:szCs w:val="28"/>
        </w:rPr>
        <w:t xml:space="preserve">Выслушивайте и постарайтесь услышать. </w:t>
      </w:r>
      <w:r w:rsidRPr="00E61709">
        <w:rPr>
          <w:sz w:val="28"/>
          <w:szCs w:val="28"/>
        </w:rPr>
        <w:t>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 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 Подросток может явно не показывать свои чувства, но вместе с тем испыты</w:t>
      </w:r>
      <w:bookmarkStart w:id="0" w:name="_GoBack"/>
      <w:bookmarkEnd w:id="0"/>
      <w:r w:rsidRPr="00E61709">
        <w:rPr>
          <w:sz w:val="28"/>
          <w:szCs w:val="28"/>
        </w:rPr>
        <w:t xml:space="preserve">вать сильнейшие переживания.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5. </w:t>
      </w:r>
      <w:r w:rsidRPr="00E61709">
        <w:rPr>
          <w:b/>
          <w:bCs/>
          <w:sz w:val="28"/>
          <w:szCs w:val="28"/>
        </w:rPr>
        <w:t xml:space="preserve">Обсуждайте — </w:t>
      </w:r>
      <w:r w:rsidRPr="00E61709">
        <w:rPr>
          <w:sz w:val="28"/>
          <w:szCs w:val="28"/>
        </w:rPr>
        <w:t xml:space="preserve">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 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проявляйте агрессию, постарайтесь не выражать потрясения от того, что услышали. Будьте внимательны даже к шутливым разговорам на тему нежелания жить. Любую угрозу следует воспринимать всерьез.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t xml:space="preserve">6. </w:t>
      </w:r>
      <w:r w:rsidRPr="00E61709">
        <w:rPr>
          <w:b/>
          <w:bCs/>
          <w:sz w:val="28"/>
          <w:szCs w:val="28"/>
        </w:rPr>
        <w:t xml:space="preserve">Подчеркивайте </w:t>
      </w:r>
      <w:r w:rsidRPr="00E61709">
        <w:rPr>
          <w:sz w:val="28"/>
          <w:szCs w:val="28"/>
        </w:rPr>
        <w:t xml:space="preserve"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 </w:t>
      </w: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sz w:val="28"/>
          <w:szCs w:val="28"/>
        </w:rPr>
      </w:pPr>
      <w:r w:rsidRPr="00E61709">
        <w:rPr>
          <w:sz w:val="28"/>
          <w:szCs w:val="28"/>
        </w:rPr>
        <w:lastRenderedPageBreak/>
        <w:t xml:space="preserve">7. </w:t>
      </w:r>
      <w:r w:rsidRPr="00E61709">
        <w:rPr>
          <w:b/>
          <w:bCs/>
          <w:sz w:val="28"/>
          <w:szCs w:val="28"/>
        </w:rPr>
        <w:t xml:space="preserve">Ищите </w:t>
      </w:r>
      <w:r w:rsidRPr="00E61709">
        <w:rPr>
          <w:sz w:val="28"/>
          <w:szCs w:val="28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</w:t>
      </w:r>
      <w:r w:rsidRPr="00E61709">
        <w:rPr>
          <w:sz w:val="28"/>
          <w:szCs w:val="28"/>
        </w:rPr>
        <w:t xml:space="preserve"> </w:t>
      </w:r>
      <w:r w:rsidRPr="00E61709">
        <w:rPr>
          <w:color w:val="auto"/>
          <w:sz w:val="28"/>
          <w:szCs w:val="28"/>
        </w:rPr>
        <w:t xml:space="preserve">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менее, значимым, ценным для ребенка. Кто те люди, которые для него небезразличны? Какие цели, значимые для ребенка, достижимы? И теперь, когда ситуация проанализирована, не возникло ли каких-либо новых решений? Не появилась ли надежда? </w:t>
      </w: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  <w:r w:rsidRPr="00E61709">
        <w:rPr>
          <w:color w:val="auto"/>
          <w:sz w:val="28"/>
          <w:szCs w:val="28"/>
        </w:rPr>
        <w:t xml:space="preserve">8. В конце разговора </w:t>
      </w:r>
      <w:r w:rsidRPr="00E61709">
        <w:rPr>
          <w:b/>
          <w:bCs/>
          <w:color w:val="auto"/>
          <w:sz w:val="28"/>
          <w:szCs w:val="28"/>
        </w:rPr>
        <w:t xml:space="preserve">заверьте </w:t>
      </w:r>
      <w:r w:rsidRPr="00E61709">
        <w:rPr>
          <w:color w:val="auto"/>
          <w:sz w:val="28"/>
          <w:szCs w:val="28"/>
        </w:rPr>
        <w:t xml:space="preserve">ребенка в том, что без его согласия Вы не расскажете близким, родственникам о состоявшемся разговоре. Заверьте 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 </w:t>
      </w: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  <w:r w:rsidRPr="00E61709">
        <w:rPr>
          <w:color w:val="auto"/>
          <w:sz w:val="28"/>
          <w:szCs w:val="28"/>
        </w:rPr>
        <w:t xml:space="preserve"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 </w:t>
      </w:r>
      <w:r w:rsidRPr="00E61709">
        <w:rPr>
          <w:b/>
          <w:bCs/>
          <w:color w:val="auto"/>
          <w:sz w:val="28"/>
          <w:szCs w:val="28"/>
        </w:rPr>
        <w:t xml:space="preserve">не оставлять </w:t>
      </w:r>
      <w:r w:rsidRPr="00E61709">
        <w:rPr>
          <w:color w:val="auto"/>
          <w:sz w:val="28"/>
          <w:szCs w:val="28"/>
        </w:rPr>
        <w:t xml:space="preserve">подростка в одиночестве даже после успешного разговора. Проявляйте настойчивость — человеку в состоянии душевного кризиса нужны строгие утвердительные указания. Убедите ребенка в том, что он сделал верный шаг, приняв Вашу помощь. </w:t>
      </w: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</w:p>
    <w:p w:rsidR="00E61709" w:rsidRPr="00E61709" w:rsidRDefault="00E61709" w:rsidP="00E61709">
      <w:pPr>
        <w:pStyle w:val="Default"/>
        <w:jc w:val="both"/>
        <w:rPr>
          <w:color w:val="auto"/>
          <w:sz w:val="28"/>
          <w:szCs w:val="28"/>
        </w:rPr>
      </w:pPr>
      <w:r w:rsidRPr="00E61709">
        <w:rPr>
          <w:color w:val="auto"/>
          <w:sz w:val="28"/>
          <w:szCs w:val="28"/>
        </w:rPr>
        <w:t xml:space="preserve">Далее следует рассмотреть и другие возможные источники помощи: родственников, друзей, близких, к которым можно обратиться. Если Вы или Ваш ребенок не хотите идти на прием к специалисту (психологу, психотерапевту, врачу), то Вы можете обратиться за анонимной помощью по телефону доверия. </w:t>
      </w:r>
    </w:p>
    <w:p w:rsidR="00476F36" w:rsidRPr="00E61709" w:rsidRDefault="00E61709" w:rsidP="00E61709">
      <w:pPr>
        <w:jc w:val="both"/>
        <w:rPr>
          <w:rFonts w:ascii="Times New Roman" w:hAnsi="Times New Roman" w:cs="Times New Roman"/>
        </w:rPr>
      </w:pPr>
      <w:r w:rsidRPr="00E61709">
        <w:rPr>
          <w:rFonts w:ascii="Times New Roman" w:hAnsi="Times New Roman" w:cs="Times New Roman"/>
          <w:sz w:val="28"/>
          <w:szCs w:val="28"/>
        </w:rPr>
        <w:t xml:space="preserve">Главное, чтобы разговор по душам не превратился в нравоучения. Кроме того, </w:t>
      </w:r>
      <w:proofErr w:type="spellStart"/>
      <w:r w:rsidRPr="00E6170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E61709">
        <w:rPr>
          <w:rFonts w:ascii="Times New Roman" w:hAnsi="Times New Roman" w:cs="Times New Roman"/>
          <w:sz w:val="28"/>
          <w:szCs w:val="28"/>
        </w:rPr>
        <w:t xml:space="preserve"> должен быть уверен, что в результате своей откровенности он не будет отвергнут или наказан. Необходимо показывать подростку, что Вы хотите поговорить о его чувствах и что Вы не осуждаете его за эти чувства.</w:t>
      </w:r>
    </w:p>
    <w:sectPr w:rsidR="00476F36" w:rsidRPr="00E6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09"/>
    <w:rsid w:val="00053923"/>
    <w:rsid w:val="00062CC3"/>
    <w:rsid w:val="00E6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640A-1289-46FB-A7BA-D19331A2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</cp:revision>
  <dcterms:created xsi:type="dcterms:W3CDTF">2017-05-15T08:46:00Z</dcterms:created>
  <dcterms:modified xsi:type="dcterms:W3CDTF">2017-05-15T08:47:00Z</dcterms:modified>
</cp:coreProperties>
</file>