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09" w:rsidRDefault="00E61709" w:rsidP="00E61709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Как правильно построить разговор по душам с подростком?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1. </w:t>
      </w:r>
      <w:r w:rsidRPr="00E61709">
        <w:rPr>
          <w:b/>
          <w:bCs/>
          <w:sz w:val="28"/>
          <w:szCs w:val="28"/>
        </w:rPr>
        <w:t>Не впадайте в панику</w:t>
      </w:r>
      <w:r w:rsidRPr="00E61709">
        <w:rPr>
          <w:sz w:val="28"/>
          <w:szCs w:val="28"/>
        </w:rPr>
        <w:t xml:space="preserve">. Ничего страшного пока не произошло.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2. </w:t>
      </w:r>
      <w:r w:rsidRPr="00E61709">
        <w:rPr>
          <w:b/>
          <w:bCs/>
          <w:sz w:val="28"/>
          <w:szCs w:val="28"/>
        </w:rPr>
        <w:t>Постарайтесь успокоиться</w:t>
      </w:r>
      <w:r w:rsidRPr="00E61709">
        <w:rPr>
          <w:sz w:val="28"/>
          <w:szCs w:val="28"/>
        </w:rPr>
        <w:t xml:space="preserve">. Помните, что Ваше эмоциональное состояние очень быстро передается ребенку, поэтому так важно сохранять доброжелательный, спокойный настрой.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3. Перед началом разговора проговорите про себя, как </w:t>
      </w:r>
      <w:r w:rsidRPr="00E61709">
        <w:rPr>
          <w:b/>
          <w:bCs/>
          <w:sz w:val="28"/>
          <w:szCs w:val="28"/>
        </w:rPr>
        <w:t xml:space="preserve">Вы любите </w:t>
      </w:r>
      <w:r w:rsidRPr="00E61709">
        <w:rPr>
          <w:sz w:val="28"/>
          <w:szCs w:val="28"/>
        </w:rPr>
        <w:t xml:space="preserve">своего ребенка, настройте себя на то, что любые трудности в жизни можно преодолеть, что ценнее Вашего ребенка никого и ничего нет. То же самое можно и нужно сказать своему ребенку.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4. </w:t>
      </w:r>
      <w:r w:rsidRPr="00E61709">
        <w:rPr>
          <w:b/>
          <w:bCs/>
          <w:sz w:val="28"/>
          <w:szCs w:val="28"/>
        </w:rPr>
        <w:t xml:space="preserve">Выслушивайте и постарайтесь услышать. </w:t>
      </w:r>
      <w:r w:rsidRPr="00E61709">
        <w:rPr>
          <w:sz w:val="28"/>
          <w:szCs w:val="28"/>
        </w:rPr>
        <w:t>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</w:t>
      </w:r>
      <w:bookmarkStart w:id="0" w:name="_GoBack"/>
      <w:bookmarkEnd w:id="0"/>
      <w:r w:rsidRPr="00E61709">
        <w:rPr>
          <w:sz w:val="28"/>
          <w:szCs w:val="28"/>
        </w:rPr>
        <w:t xml:space="preserve">вать сильнейшие переживания.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5. </w:t>
      </w:r>
      <w:r w:rsidRPr="00E61709">
        <w:rPr>
          <w:b/>
          <w:bCs/>
          <w:sz w:val="28"/>
          <w:szCs w:val="28"/>
        </w:rPr>
        <w:t xml:space="preserve">Обсуждайте — </w:t>
      </w:r>
      <w:r w:rsidRPr="00E61709">
        <w:rPr>
          <w:sz w:val="28"/>
          <w:szCs w:val="28"/>
        </w:rPr>
        <w:t xml:space="preserve">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жить. Любую угрозу следует воспринимать всерьез.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t xml:space="preserve">6. </w:t>
      </w:r>
      <w:r w:rsidRPr="00E61709">
        <w:rPr>
          <w:b/>
          <w:bCs/>
          <w:sz w:val="28"/>
          <w:szCs w:val="28"/>
        </w:rPr>
        <w:t xml:space="preserve">Подчеркивайте </w:t>
      </w:r>
      <w:r w:rsidRPr="00E61709">
        <w:rPr>
          <w:sz w:val="28"/>
          <w:szCs w:val="28"/>
        </w:rPr>
        <w:t xml:space="preserve">временный характер проблем, вселяйте надежду. Расскажите о своих (возможно схожих) переживаниях и о том, как и при каких обстоятельствах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близкие не помогают обрести им уверенность в себе. Укрепляйте силы ребенка, внушайте, что с любой кризисной ситуацией можно справиться, но не обесценивайте переживаний ребенка. </w:t>
      </w: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sz w:val="28"/>
          <w:szCs w:val="28"/>
        </w:rPr>
      </w:pPr>
      <w:r w:rsidRPr="00E61709">
        <w:rPr>
          <w:sz w:val="28"/>
          <w:szCs w:val="28"/>
        </w:rPr>
        <w:lastRenderedPageBreak/>
        <w:t xml:space="preserve">7. </w:t>
      </w:r>
      <w:r w:rsidRPr="00E61709">
        <w:rPr>
          <w:b/>
          <w:bCs/>
          <w:sz w:val="28"/>
          <w:szCs w:val="28"/>
        </w:rPr>
        <w:t xml:space="preserve">Ищите </w:t>
      </w:r>
      <w:r w:rsidRPr="00E61709">
        <w:rPr>
          <w:sz w:val="28"/>
          <w:szCs w:val="28"/>
        </w:rPr>
        <w:t>конструктивные выходы из ситуации. Стройте совместные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</w:t>
      </w:r>
      <w:r w:rsidRPr="00E61709">
        <w:rPr>
          <w:sz w:val="28"/>
          <w:szCs w:val="28"/>
        </w:rPr>
        <w:t xml:space="preserve"> </w:t>
      </w:r>
      <w:r w:rsidRPr="00E61709">
        <w:rPr>
          <w:color w:val="auto"/>
          <w:sz w:val="28"/>
          <w:szCs w:val="28"/>
        </w:rPr>
        <w:t xml:space="preserve">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менее,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 </w:t>
      </w: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  <w:r w:rsidRPr="00E61709">
        <w:rPr>
          <w:color w:val="auto"/>
          <w:sz w:val="28"/>
          <w:szCs w:val="28"/>
        </w:rPr>
        <w:t xml:space="preserve">8. В конце разговора </w:t>
      </w:r>
      <w:r w:rsidRPr="00E61709">
        <w:rPr>
          <w:b/>
          <w:bCs/>
          <w:color w:val="auto"/>
          <w:sz w:val="28"/>
          <w:szCs w:val="28"/>
        </w:rPr>
        <w:t xml:space="preserve">заверьте </w:t>
      </w:r>
      <w:r w:rsidRPr="00E61709">
        <w:rPr>
          <w:color w:val="auto"/>
          <w:sz w:val="28"/>
          <w:szCs w:val="28"/>
        </w:rPr>
        <w:t xml:space="preserve">ребенка в том, что без его согласия Вы не расскажете близким, родственникам о состоявшемся разговоре. Заверьте 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 </w:t>
      </w: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  <w:r w:rsidRPr="00E61709">
        <w:rPr>
          <w:color w:val="auto"/>
          <w:sz w:val="28"/>
          <w:szCs w:val="28"/>
        </w:rPr>
        <w:t xml:space="preserve">9.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</w:t>
      </w:r>
      <w:r w:rsidRPr="00E61709">
        <w:rPr>
          <w:b/>
          <w:bCs/>
          <w:color w:val="auto"/>
          <w:sz w:val="28"/>
          <w:szCs w:val="28"/>
        </w:rPr>
        <w:t xml:space="preserve">не оставлять </w:t>
      </w:r>
      <w:r w:rsidRPr="00E61709">
        <w:rPr>
          <w:color w:val="auto"/>
          <w:sz w:val="28"/>
          <w:szCs w:val="28"/>
        </w:rPr>
        <w:t xml:space="preserve">подростка в одиночестве даже после успешного разговора. Проявляйте настойчивость — человеку в состоянии душевного кризиса нужны строгие утвердительные указания. Убедите ребенка в том, что он сделал верный шаг, приняв Вашу помощь. </w:t>
      </w: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</w:p>
    <w:p w:rsidR="00E61709" w:rsidRPr="00E61709" w:rsidRDefault="00E61709" w:rsidP="00E61709">
      <w:pPr>
        <w:pStyle w:val="Default"/>
        <w:jc w:val="both"/>
        <w:rPr>
          <w:color w:val="auto"/>
          <w:sz w:val="28"/>
          <w:szCs w:val="28"/>
        </w:rPr>
      </w:pPr>
      <w:r w:rsidRPr="00E61709">
        <w:rPr>
          <w:color w:val="auto"/>
          <w:sz w:val="28"/>
          <w:szCs w:val="28"/>
        </w:rPr>
        <w:t xml:space="preserve">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доверия. </w:t>
      </w:r>
    </w:p>
    <w:p w:rsidR="00476F36" w:rsidRPr="00E61709" w:rsidRDefault="00E61709" w:rsidP="00E61709">
      <w:pPr>
        <w:jc w:val="both"/>
        <w:rPr>
          <w:rFonts w:ascii="Times New Roman" w:hAnsi="Times New Roman" w:cs="Times New Roman"/>
        </w:rPr>
      </w:pPr>
      <w:r w:rsidRPr="00E61709">
        <w:rPr>
          <w:rFonts w:ascii="Times New Roman" w:hAnsi="Times New Roman" w:cs="Times New Roman"/>
          <w:sz w:val="28"/>
          <w:szCs w:val="28"/>
        </w:rPr>
        <w:t xml:space="preserve">Главное, чтобы разговор по душам не превратился в нравоучения. Кроме того, </w:t>
      </w:r>
      <w:proofErr w:type="spellStart"/>
      <w:r w:rsidRPr="00E61709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E61709">
        <w:rPr>
          <w:rFonts w:ascii="Times New Roman" w:hAnsi="Times New Roman" w:cs="Times New Roman"/>
          <w:sz w:val="28"/>
          <w:szCs w:val="28"/>
        </w:rPr>
        <w:t xml:space="preserve"> должен быть уверен, что в результате своей откровенности он не будет отвергнут или наказан. Необходимо показывать подростку, что Вы хотите поговорить о его чувствах и что Вы не осуждаете его за эти чувства.</w:t>
      </w:r>
    </w:p>
    <w:sectPr w:rsidR="00476F36" w:rsidRPr="00E6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9"/>
    <w:rsid w:val="00053923"/>
    <w:rsid w:val="00062CC3"/>
    <w:rsid w:val="00E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640A-1289-46FB-A7BA-D19331A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2017-05-15T08:46:00Z</dcterms:created>
  <dcterms:modified xsi:type="dcterms:W3CDTF">2017-05-15T08:47:00Z</dcterms:modified>
</cp:coreProperties>
</file>