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D6" w:rsidRDefault="006E17D6" w:rsidP="008D28D6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esktop\азбука н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збука нра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7D6" w:rsidRDefault="006E17D6" w:rsidP="008D28D6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E17D6" w:rsidRDefault="006E17D6" w:rsidP="008D28D6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E17D6" w:rsidRDefault="006E17D6" w:rsidP="008D28D6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E17D6" w:rsidRDefault="006E17D6" w:rsidP="008D28D6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E17D6" w:rsidRDefault="006E17D6" w:rsidP="008D28D6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E17D6" w:rsidRDefault="006E17D6" w:rsidP="008D28D6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8D6" w:rsidRDefault="008D28D6" w:rsidP="008D28D6">
      <w:pPr>
        <w:tabs>
          <w:tab w:val="left" w:pos="37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Пояснительная записка</w:t>
      </w:r>
    </w:p>
    <w:p w:rsidR="008D28D6" w:rsidRDefault="008D28D6" w:rsidP="008D28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Программа разработана на основе </w:t>
      </w:r>
      <w:r>
        <w:rPr>
          <w:rStyle w:val="c4"/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утверждённого приказом Министерства образования и науки РФ от 06.10.2009 г. № 373;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Концепции духовно-нравственного развития и воспитания личности гражданина России. </w:t>
      </w:r>
    </w:p>
    <w:p w:rsidR="008D28D6" w:rsidRDefault="008D28D6" w:rsidP="008D28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Проблеме духовно-нравственного развития в современном обществе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отводится особое 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 связано это с тем, что в настоящее время потеряны моральные ориентиры, обеспечивающие такие понятия, как совесть, честь, долг. Произошло усиление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криминогенной обстановки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наркомании среди подростков, потеря позитивной мотивации к учению. </w:t>
      </w:r>
    </w:p>
    <w:p w:rsidR="008D28D6" w:rsidRDefault="008D28D6" w:rsidP="008D28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Концепции духовно-нравственного развития и воспитания гражданина России определён современный национальный воспитательный идеал. Это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8D28D6" w:rsidRDefault="008D28D6" w:rsidP="008D28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духовно-нравственному воспитанию должна начинаться в младшем школьном возрасте со знакомства детей с нравственными нормами и правилами поведения и формирования моральных привычек. </w:t>
      </w:r>
    </w:p>
    <w:p w:rsidR="008D28D6" w:rsidRDefault="008D28D6" w:rsidP="008D28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начальной школе перед учителем стоит задача: открыв путь к сердцу и уму маленького человека, воспитать полноценную личность, сформировать систему нравственных ценностей младшего школьника, имеющего внутреннюю позицию,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представляющую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собой осознанное отношение к собственному «Я», к окружающим, к социально одобряемым и неодобряемым формам поведения</w:t>
      </w:r>
    </w:p>
    <w:p w:rsidR="008D28D6" w:rsidRDefault="008D28D6" w:rsidP="008D28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Актуальность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определена тем, что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</w:p>
    <w:p w:rsidR="008D28D6" w:rsidRDefault="008D28D6" w:rsidP="008D28D6">
      <w:pPr>
        <w:suppressAutoHyphens/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Новизна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в том, что она направлена   на поддержку становления и развития высоконравственного, творческого, компетентного гражданина России. Программа обеспечивает</w:t>
      </w:r>
      <w:r>
        <w:rPr>
          <w:rFonts w:ascii="Times New Roman" w:eastAsia="@Arial Unicode MS" w:hAnsi="Times New Roman" w:cs="Times New Roman"/>
          <w:sz w:val="24"/>
          <w:szCs w:val="24"/>
          <w:lang w:eastAsia="ar-SA"/>
        </w:rPr>
        <w:t xml:space="preserve"> реализацию одного из направлений духовно-нравственного воспитания и развития: воспитание нравственных чувств и этического сознания младшего школьника. </w:t>
      </w:r>
    </w:p>
    <w:p w:rsidR="008D28D6" w:rsidRDefault="008D28D6" w:rsidP="008D28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«Азбука нравственности» составлена на основе про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граммы  Э. Козлова, В. Петровой, И. Хомяковой «Азбука нравст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венности», и может быть реализована учителем начальной шко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лы в сотрудничестве с родителями. </w:t>
      </w:r>
    </w:p>
    <w:p w:rsidR="008D28D6" w:rsidRDefault="008D28D6" w:rsidP="008D28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«Азбука нравственности» должна быть эмоциональной, строиться на непроизвольном внимании и памяти, включать в себя игровые элементы. Необходимо использовать яркую наглядность и электронные ресурсы. На уроках нравственности важна активность школьника, его уча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стие в обсуждениях жизненных ситуаций. Это уроки разъяснения, объясне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ния и обучения. Основная задача учителя состоит в том, чтобы пробудить у ребёнка интерес к внутреннему миру человека, за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ставить задуматься о себе и своих поступках, их нравственной сущности. 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36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ar-SA"/>
        </w:rPr>
        <w:t>Цель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ar-SA"/>
        </w:rPr>
        <w:t>программы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: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360" w:lineRule="auto"/>
        <w:ind w:firstLine="339"/>
        <w:jc w:val="center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 в</w:t>
      </w:r>
      <w:r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ar-SA"/>
        </w:rPr>
        <w:t>оспитание нравственных чувств и этического сознания  у младших школьников.</w:t>
      </w:r>
    </w:p>
    <w:p w:rsidR="008D28D6" w:rsidRDefault="008D28D6" w:rsidP="008D28D6">
      <w:pPr>
        <w:widowControl w:val="0"/>
        <w:suppressAutoHyphens/>
        <w:autoSpaceDE w:val="0"/>
        <w:spacing w:after="0" w:line="360" w:lineRule="auto"/>
        <w:ind w:left="328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ar-SA"/>
        </w:rPr>
        <w:t xml:space="preserve">  Задачи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:</w:t>
      </w:r>
    </w:p>
    <w:p w:rsidR="008D28D6" w:rsidRDefault="008D28D6" w:rsidP="008D28D6">
      <w:pPr>
        <w:numPr>
          <w:ilvl w:val="0"/>
          <w:numId w:val="1"/>
        </w:numPr>
        <w:tabs>
          <w:tab w:val="left" w:leader="dot" w:pos="624"/>
        </w:tabs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Сформировать первоначальные представления о моральных нормах и правилах нравственного поведения, об этических нормах взаимоотношений в семье,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lastRenderedPageBreak/>
        <w:t>между поколениями, этносами, носителями различных убеждений, представителями социальных групп.</w:t>
      </w:r>
    </w:p>
    <w:p w:rsidR="008D28D6" w:rsidRDefault="008D28D6" w:rsidP="008D28D6">
      <w:pPr>
        <w:numPr>
          <w:ilvl w:val="0"/>
          <w:numId w:val="1"/>
        </w:numPr>
        <w:tabs>
          <w:tab w:val="left" w:leader="dot" w:pos="624"/>
        </w:tabs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Способствовать усвоению правил поведения в образовательном учреждении, дома, на улице, в населённом пункте, в общественных местах, на природе.</w:t>
      </w:r>
    </w:p>
    <w:p w:rsidR="008D28D6" w:rsidRDefault="008D28D6" w:rsidP="008D28D6">
      <w:pPr>
        <w:numPr>
          <w:ilvl w:val="0"/>
          <w:numId w:val="1"/>
        </w:numPr>
        <w:tabs>
          <w:tab w:val="left" w:leader="dot" w:pos="624"/>
        </w:tabs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Раскрывать сущность нравственных поступков, поведения и отношений между людьми  разного возраста на основе взаимопомощи и поддержки.</w:t>
      </w:r>
    </w:p>
    <w:p w:rsidR="008D28D6" w:rsidRDefault="008D28D6" w:rsidP="008D28D6">
      <w:pPr>
        <w:numPr>
          <w:ilvl w:val="0"/>
          <w:numId w:val="1"/>
        </w:numPr>
        <w:tabs>
          <w:tab w:val="left" w:leader="dot" w:pos="624"/>
        </w:tabs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Научить приемам и правилам ведения дискуссии, аргументировано высказывать свое мнение и внимательно слушать мнение собеседника.</w:t>
      </w:r>
    </w:p>
    <w:p w:rsidR="008D28D6" w:rsidRDefault="008D28D6" w:rsidP="008D28D6">
      <w:pPr>
        <w:tabs>
          <w:tab w:val="left" w:leader="dot" w:pos="426"/>
        </w:tabs>
        <w:suppressAutoHyphens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Занятия проводятся в форме уроков, тренингов, внеурочных мероприятий и игровых программ, позволяющих школьникам приобретать опыт  нравственного поведения.</w:t>
      </w:r>
    </w:p>
    <w:p w:rsidR="008D28D6" w:rsidRDefault="008D28D6" w:rsidP="008D28D6">
      <w:pPr>
        <w:tabs>
          <w:tab w:val="left" w:leader="dot" w:pos="624"/>
        </w:tabs>
        <w:suppressAutoHyphens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выставки, просмотр видеофильмов. </w:t>
      </w:r>
    </w:p>
    <w:p w:rsidR="006E17D6" w:rsidRDefault="006E17D6" w:rsidP="008D28D6">
      <w:pPr>
        <w:widowControl w:val="0"/>
        <w:suppressAutoHyphens/>
        <w:autoSpaceDE w:val="0"/>
        <w:spacing w:after="0" w:line="240" w:lineRule="auto"/>
        <w:ind w:firstLine="340"/>
        <w:jc w:val="center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ar-SA"/>
        </w:rPr>
      </w:pP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340"/>
        <w:jc w:val="center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ar-SA"/>
        </w:rPr>
        <w:t xml:space="preserve">Место в учебном плане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«Азбука нравственности» рассчитан на 101 час, из них в 1 классе – 33ч., 2-3 классы – 34 ч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с нагрузкой 1 раз в неделю)</w:t>
      </w:r>
    </w:p>
    <w:p w:rsidR="006E17D6" w:rsidRDefault="006E17D6" w:rsidP="008D28D6">
      <w:pPr>
        <w:widowControl w:val="0"/>
        <w:suppressAutoHyphens/>
        <w:autoSpaceDE w:val="0"/>
        <w:spacing w:after="0" w:line="240" w:lineRule="auto"/>
        <w:ind w:firstLine="34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ar-SA"/>
        </w:rPr>
      </w:pP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340"/>
        <w:jc w:val="center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ar-SA"/>
        </w:rPr>
        <w:t>Принципы обучения.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Программа составлена на основе  следующих принципов духовно–нравственного развития и воспитания: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ar-SA"/>
        </w:rPr>
        <w:t>Принцип ориентации на идеал.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</w:t>
      </w:r>
      <w:proofErr w:type="gram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должном</w:t>
      </w:r>
      <w:proofErr w:type="gram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Аксиологический</w:t>
      </w:r>
      <w:proofErr w:type="spellEnd"/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 принцип.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Ценности определяют основное содержание духовно-нравственного развития и воспитания личности младшего школьника. </w:t>
      </w:r>
      <w:r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ar-SA"/>
        </w:rPr>
        <w:t>Принцип следования нравственному примеру</w:t>
      </w: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.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Следование примеру — ведущий метод нравственного воспитания. Содержание </w:t>
      </w:r>
      <w:proofErr w:type="spell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внеучебной</w:t>
      </w:r>
      <w:proofErr w:type="spell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Принцип идентификации</w:t>
      </w:r>
      <w:r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ar-SA"/>
        </w:rPr>
        <w:t xml:space="preserve"> (персонификации).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Идентификация — устойчивое отождествление себя </w:t>
      </w:r>
      <w:proofErr w:type="gram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со</w:t>
      </w:r>
      <w:proofErr w:type="gram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значимым</w:t>
      </w:r>
      <w:proofErr w:type="gram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эмпатии</w:t>
      </w:r>
      <w:proofErr w:type="spell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, способность к идентификации.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Принцип диалогического общения.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Принцип </w:t>
      </w:r>
      <w:proofErr w:type="spellStart"/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полисубъектности</w:t>
      </w:r>
      <w:proofErr w:type="spellEnd"/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 воспитания</w:t>
      </w:r>
      <w:r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ar-SA"/>
        </w:rPr>
        <w:t>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В современных условиях процесс развития и воспитания личности имеет </w:t>
      </w:r>
      <w:proofErr w:type="spell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полисубъектный</w:t>
      </w:r>
      <w:proofErr w:type="spell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многомерно-деятельностный</w:t>
      </w:r>
      <w:proofErr w:type="spell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характер. Младший школьник включён в различные виды социальной, информационной,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lastRenderedPageBreak/>
        <w:t xml:space="preserve">коммуникативной активности, в содержании которых присутствуют разные, нередко противоречивые ценности и мировоззренческие установки.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Принцип </w:t>
      </w:r>
      <w:proofErr w:type="spellStart"/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системно-деятельностной</w:t>
      </w:r>
      <w:proofErr w:type="spellEnd"/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 организации воспитания</w:t>
      </w:r>
      <w:r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ar-SA"/>
        </w:rPr>
        <w:t>.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</w:t>
      </w:r>
      <w:proofErr w:type="spell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внеучебной</w:t>
      </w:r>
      <w:proofErr w:type="spell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, общественно значимой деятельности младших школьников.</w:t>
      </w:r>
      <w:proofErr w:type="gram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Перечисленные принципы определяют концептуальную основу уклада школьной жизни.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обучения - это наиболее рациональные приемы, посредством которых учитель воспитывает у учащихся необходимые умения и навыки и передает им свои знания.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Словесные методы - создают у учащихся предварительное представление об изучаемом движении.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этого учитель использует: объяснение, рассказ, замечания; команды, распоряжения, указания, подсчет и т.д. </w:t>
      </w:r>
      <w:proofErr w:type="gramEnd"/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Наглядные методы — применяются главным образом в виде показа упражнений, учебных наглядных пособий, видеофильмов. Эти методы помогают создать у учеников конкретные представления об изучаемых действиях.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методы - в группу практических методов входит: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етод упражнений; -игровой; -соревновательный.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34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340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Планируемые результаты  освоения </w:t>
      </w:r>
      <w:proofErr w:type="gramStart"/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обучающимися</w:t>
      </w:r>
      <w:proofErr w:type="gramEnd"/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340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программы внеурочной деятельности «Азбука нравственности»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В</w:t>
      </w:r>
      <w:r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ar-SA"/>
        </w:rPr>
        <w:t>оспитание нравственных чувств и этического сознания  у младших школьников как н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аправление </w:t>
      </w:r>
      <w:proofErr w:type="spell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духовно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noBreakHyphen/>
        <w:t>нравственного</w:t>
      </w:r>
      <w:proofErr w:type="spell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развития и </w:t>
      </w:r>
      <w:proofErr w:type="gram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воспитания</w:t>
      </w:r>
      <w:proofErr w:type="gram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В ходе реализации программы «Азбука нравственности» будет обеспечено достижение </w:t>
      </w:r>
      <w:proofErr w:type="gram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обучающимися</w:t>
      </w:r>
      <w:proofErr w:type="gram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воспитательных результатов  и эффектов.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Воспитательные результаты распределяются по трём уровням.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Первый уровень результатов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— приобретение </w:t>
      </w:r>
      <w:proofErr w:type="gram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обучающимися</w:t>
      </w:r>
      <w:proofErr w:type="gram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социальных знаний (о нравственных  нормах,  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 как значимыми для него носителями положительного социального знания и повседневного опыта.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Второй уровень результатов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— получение </w:t>
      </w:r>
      <w:proofErr w:type="gram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обучающимися</w:t>
      </w:r>
      <w:proofErr w:type="gram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Третий уровень результатов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— получение </w:t>
      </w:r>
      <w:proofErr w:type="gramStart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обучающимся</w:t>
      </w:r>
      <w:proofErr w:type="gramEnd"/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начального 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 гражданином, социальным деятелем,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lastRenderedPageBreak/>
        <w:t>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С переходом от одного уровня результатов к другому существенно возрастают воспитательные эффекты:</w:t>
      </w:r>
    </w:p>
    <w:p w:rsidR="008D28D6" w:rsidRDefault="008D28D6" w:rsidP="008D28D6">
      <w:pPr>
        <w:tabs>
          <w:tab w:val="left" w:leader="dot" w:pos="624"/>
        </w:tabs>
        <w:suppressAutoHyphens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8D28D6" w:rsidRDefault="008D28D6" w:rsidP="008D28D6">
      <w:pPr>
        <w:tabs>
          <w:tab w:val="left" w:leader="dot" w:pos="624"/>
        </w:tabs>
        <w:suppressAutoHyphens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-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 социализации младших школьников.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В первом классе дети особенно восприимчивы к новому социальному знанию, стремятся понять новую для них школьную реальность. Задача педагога поддерживать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Во втором и третьем классе, как правило, набирает силу процесс развития детского коллектива, резко активизируется межличностное взаимодействие  младших школьников друг с другом, что создает благоприятную ситуацию для достижения второго уровня  воспитательных результатов.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К четвертому классу у младшего школьника появляется   реальная возможность выхода в пространство общественного действия, то есть достижение третьего уровня воспитательных результатов.</w:t>
      </w:r>
    </w:p>
    <w:p w:rsidR="008D28D6" w:rsidRDefault="008D28D6" w:rsidP="008D28D6">
      <w:pPr>
        <w:widowControl w:val="0"/>
        <w:tabs>
          <w:tab w:val="left" w:leader="dot" w:pos="624"/>
        </w:tabs>
        <w:suppressAutoHyphens/>
        <w:autoSpaceDE w:val="0"/>
        <w:spacing w:after="0" w:line="240" w:lineRule="auto"/>
        <w:ind w:firstLine="339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Достижение трёх уровней воспитательных результатов обеспечивает появление значимых </w:t>
      </w:r>
      <w:r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ar-SA"/>
        </w:rPr>
        <w:t>эффектов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8D28D6" w:rsidRDefault="008D28D6" w:rsidP="008D28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8D28D6" w:rsidRDefault="008D28D6" w:rsidP="008D28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В результате прохождения программного материала к концу 3 класса обучающиеся должны  знать: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Ранее изученные заповеди и афоризмы.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Каким должен быть воспитанный человек. 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Требования этикета к разговору, в том числе к разговору по телефону.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 Краткое содержание прочитанных на уроках притч и сказок в подтверждении своих нравственных убежде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ний.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Пословицы о дружбе, верности данному слову, добро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те, благодарности.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 Правила вежливого отказа, несогласия. Как обращать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ся к разным людям.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Уметь: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Соблюдать правила вежливости и красивых манер.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 практике применять методы самовоспитания и са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моконтроля.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Уметь разговаривать по телефону, соблюдая правила этикета.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 Уважать чужое мнение, будучи несогласным с ним.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Проявлять тактичность и доброжелательность в обще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нии.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 Быть сострадательными к чужому горю.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7. Не обижать животных и птиц.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8. Различать добро и зло, давать правильную оценку по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ступков литературных героев, уметь мысленно ставить себя в аналогичную ситуацию.</w:t>
      </w:r>
    </w:p>
    <w:p w:rsidR="008D28D6" w:rsidRDefault="008D28D6" w:rsidP="008D2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9. Проявлять положительные моральные качества в дос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тойном поведении, поступках.</w:t>
      </w:r>
    </w:p>
    <w:p w:rsidR="008D28D6" w:rsidRDefault="008D28D6" w:rsidP="008D28D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</w:p>
    <w:p w:rsidR="008D28D6" w:rsidRDefault="008D28D6" w:rsidP="008D28D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будут сформированы универсальные учебные действия</w:t>
      </w:r>
    </w:p>
    <w:p w:rsidR="008D28D6" w:rsidRDefault="008D28D6" w:rsidP="008D28D6">
      <w:pPr>
        <w:suppressAutoHyphens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Личностные:</w:t>
      </w:r>
    </w:p>
    <w:p w:rsidR="008D28D6" w:rsidRDefault="008D28D6" w:rsidP="008D28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-ориентация в нравственном содержании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смысле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собственных поступков, так и поступков окружающих людей;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знание основных моральных норм и ориентация на их выполнение;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развитие этических чувств — стыда, вины, совести как регуляторов морального поведения;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понимание чу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вств  др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угих людей и сопереживание им;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28D6" w:rsidRDefault="008D28D6" w:rsidP="008D28D6">
      <w:pPr>
        <w:tabs>
          <w:tab w:val="left" w:pos="5535"/>
        </w:tabs>
        <w:suppressAutoHyphens/>
        <w:autoSpaceDE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Дети получат возможность для формирования: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эмпатии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как осознанного понимания чу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вств  др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8D28D6" w:rsidRDefault="008D28D6" w:rsidP="008D28D6">
      <w:pPr>
        <w:suppressAutoHyphens/>
        <w:autoSpaceDE w:val="0"/>
        <w:spacing w:after="0" w:line="240" w:lineRule="auto"/>
        <w:ind w:left="56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</w:t>
      </w:r>
    </w:p>
    <w:p w:rsidR="008D28D6" w:rsidRDefault="008D28D6" w:rsidP="008D28D6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Регулятивные: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принимать и сохранять учебную задачу;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учитывать выделенные учителем ориентиры действия в новом учебном материале в сотрудничестве с учителем;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адекватно воспринимать предложения и оценку учителей, товарищей, родителей и других людей;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языках;</w:t>
      </w:r>
    </w:p>
    <w:p w:rsidR="008D28D6" w:rsidRDefault="008D28D6" w:rsidP="008D28D6">
      <w:pPr>
        <w:suppressAutoHyphens/>
        <w:autoSpaceDE w:val="0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</w:p>
    <w:p w:rsidR="008D28D6" w:rsidRDefault="008D28D6" w:rsidP="008D28D6">
      <w:pPr>
        <w:suppressAutoHyphens/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Познавательные: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строить сообщения в устной и письменной форме;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осуществлять анализ объектов с выделением существенных и несущественных признаков;</w:t>
      </w: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    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D28D6" w:rsidRDefault="008D28D6" w:rsidP="008D28D6">
      <w:pPr>
        <w:widowControl w:val="0"/>
        <w:suppressAutoHyphens/>
        <w:autoSpaceDE w:val="0"/>
        <w:spacing w:after="129" w:line="240" w:lineRule="auto"/>
        <w:ind w:firstLine="851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 xml:space="preserve">  Коммуникативные: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собственной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и ориентироваться на позицию партнёра в общении и взаимодействии;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учитывать разные мнения и стремиться к координации различных позиций в сотрудничестве;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формулировать собственное мнение и позицию;</w:t>
      </w:r>
    </w:p>
    <w:p w:rsidR="008D28D6" w:rsidRDefault="008D28D6" w:rsidP="008D28D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8D28D6" w:rsidRDefault="008D28D6" w:rsidP="008D28D6">
      <w:pPr>
        <w:widowControl w:val="0"/>
        <w:suppressAutoHyphens/>
        <w:autoSpaceDE w:val="0"/>
        <w:spacing w:after="0" w:line="240" w:lineRule="auto"/>
        <w:ind w:firstLine="33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Для оценки планируемых результатов освоения программы «Азбука нравственности» рекомендовано использовать диагностический инструментарий, заложенный в пособии «Как проектировать универсальные учебные действия в начальной школе: от действия к мысли».  </w:t>
      </w:r>
    </w:p>
    <w:p w:rsidR="008D28D6" w:rsidRDefault="008D28D6" w:rsidP="008D28D6">
      <w:pPr>
        <w:widowControl w:val="0"/>
        <w:suppressAutoHyphens/>
        <w:autoSpaceDE w:val="0"/>
        <w:spacing w:after="129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D28D6" w:rsidRDefault="008D28D6" w:rsidP="008D28D6">
      <w:pPr>
        <w:widowControl w:val="0"/>
        <w:suppressAutoHyphens/>
        <w:autoSpaceDE w:val="0"/>
        <w:spacing w:after="129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ar-SA"/>
        </w:rPr>
        <w:t>Содержание программы</w:t>
      </w:r>
    </w:p>
    <w:p w:rsidR="008D28D6" w:rsidRDefault="008D28D6" w:rsidP="008D28D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 класс -  34 часа</w:t>
      </w:r>
    </w:p>
    <w:p w:rsidR="008D28D6" w:rsidRDefault="008D28D6" w:rsidP="008D28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Раздел 1: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Культура общения (8ч)</w:t>
      </w:r>
    </w:p>
    <w:p w:rsidR="008D28D6" w:rsidRDefault="008D28D6" w:rsidP="008D28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Этикет разговора. Общение к разным людям. Вежливый отказ, несогласие. Этикетные ситуации. Афоризмы. Разговор по телефону. Играем роль воспитанного человека.</w:t>
      </w:r>
    </w:p>
    <w:p w:rsidR="008D28D6" w:rsidRDefault="008D28D6" w:rsidP="008D28D6">
      <w:pPr>
        <w:tabs>
          <w:tab w:val="left" w:pos="10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Раздел 2: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Самовоспитание (8ч)</w:t>
      </w:r>
    </w:p>
    <w:p w:rsidR="008D28D6" w:rsidRDefault="008D28D6" w:rsidP="008D28D6">
      <w:pPr>
        <w:tabs>
          <w:tab w:val="left" w:pos="10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значит быть вежливым? Мои достоинства и недостатки. Большое значение маленьких радостей. О хороших и дурных привычках. Афоризмы о самовоспитании.</w:t>
      </w:r>
    </w:p>
    <w:p w:rsidR="008D28D6" w:rsidRDefault="008D28D6" w:rsidP="008D28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Раздел 3: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Общечеловеческие нормы нравственности (8ч)</w:t>
      </w:r>
    </w:p>
    <w:p w:rsidR="008D28D6" w:rsidRDefault="008D28D6" w:rsidP="008D28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Заповеди: как мы их исполняем. О сострадании и жестокосердии. Лгать нельзя, но если…? Всегда ли богатство счастье? Спешите делать добро. Без труда не вытащишь и рыбку из пруда.</w:t>
      </w:r>
    </w:p>
    <w:p w:rsidR="008D28D6" w:rsidRDefault="008D28D6" w:rsidP="008D28D6">
      <w:pPr>
        <w:tabs>
          <w:tab w:val="left" w:pos="111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Раздел 4: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сердцу высказать себя.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Другому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понять тебя? (10ч)</w:t>
      </w:r>
    </w:p>
    <w:p w:rsidR="008D28D6" w:rsidRDefault="008D28D6" w:rsidP="008D2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Как сердцу высказать себя? В трудной ситуации, попытаемся разобраться. И нам сочувствие даётся, как нам даётся благодать. Думай хорошо – и мысли созревают в добрые поступки. Диалоги о хороших манерах, добре и зле. Афоризмы. Чему научились на уроках этики.</w:t>
      </w:r>
    </w:p>
    <w:p w:rsidR="008D28D6" w:rsidRDefault="008D28D6" w:rsidP="008D2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D28D6" w:rsidRDefault="008D28D6" w:rsidP="008D28D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8D6" w:rsidRDefault="008D28D6" w:rsidP="008D28D6">
      <w:pPr>
        <w:tabs>
          <w:tab w:val="left" w:pos="44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Тематический план </w:t>
      </w:r>
    </w:p>
    <w:tbl>
      <w:tblPr>
        <w:tblStyle w:val="a3"/>
        <w:tblW w:w="0" w:type="auto"/>
        <w:tblLook w:val="04A0"/>
      </w:tblPr>
      <w:tblGrid>
        <w:gridCol w:w="664"/>
        <w:gridCol w:w="3266"/>
        <w:gridCol w:w="936"/>
        <w:gridCol w:w="1479"/>
        <w:gridCol w:w="3226"/>
      </w:tblGrid>
      <w:tr w:rsidR="008D28D6" w:rsidTr="008D28D6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8D6" w:rsidRDefault="008D28D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8D28D6" w:rsidRDefault="008D28D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8D6" w:rsidRDefault="008D28D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Название раздела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8D6" w:rsidRDefault="008D28D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8D28D6" w:rsidRDefault="008D28D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D6" w:rsidRDefault="008D28D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  проведения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D6" w:rsidRDefault="008D28D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виды учебной деятельности</w:t>
            </w:r>
          </w:p>
        </w:tc>
      </w:tr>
      <w:tr w:rsidR="008D28D6" w:rsidTr="008D28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общения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D6" w:rsidRDefault="008D28D6">
            <w:pPr>
              <w:widowControl w:val="0"/>
              <w:tabs>
                <w:tab w:val="left" w:leader="dot" w:pos="624"/>
              </w:tabs>
              <w:suppressAutoHyphens/>
              <w:autoSpaceDE w:val="0"/>
              <w:ind w:firstLine="33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Приобретение </w:t>
            </w:r>
            <w:proofErr w:type="gramStart"/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обучающимися</w:t>
            </w:r>
            <w:proofErr w:type="gramEnd"/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социальных знаний (о нравственных  нормах,  социально одобряемых и не 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одобряемых формах поведения в обществе и·т.·п.), первичного понимания социальной реальности и повседневной жизни. Взаимодействие обучающегося со своими учителями  как значимыми для него носителями положительного социального знания и повседневного опыта.</w:t>
            </w:r>
          </w:p>
          <w:p w:rsidR="008D28D6" w:rsidRDefault="008D28D6">
            <w:pPr>
              <w:widowControl w:val="0"/>
              <w:tabs>
                <w:tab w:val="left" w:leader="dot" w:pos="624"/>
              </w:tabs>
              <w:suppressAutoHyphens/>
              <w:autoSpaceDE w:val="0"/>
              <w:ind w:firstLine="33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Получение </w:t>
            </w:r>
            <w:proofErr w:type="gramStart"/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обучающимися</w:t>
            </w:r>
            <w:proofErr w:type="gramEnd"/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 опыта переживания и позитивного отношения к базовым ценностям общества, ценностного отношения к социальной реальности в целом.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      </w:r>
          </w:p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   Получение </w:t>
            </w:r>
            <w:proofErr w:type="gramStart"/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обучающимся</w:t>
            </w:r>
            <w:proofErr w:type="gramEnd"/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начального  опыта самостоятельного общественного действия, формирование у младшего школьника социально приемлемых моделей поведения. </w:t>
            </w:r>
          </w:p>
        </w:tc>
      </w:tr>
      <w:tr w:rsidR="008D28D6" w:rsidTr="008D28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Самовоспитание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D6" w:rsidRDefault="008D28D6">
            <w:pPr>
              <w:tabs>
                <w:tab w:val="left" w:pos="4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Общечеловеческие нор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мы нравственности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сердцу высказать себя.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как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нять тебя?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</w:t>
            </w:r>
          </w:p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6" w:rsidRDefault="008D28D6">
            <w:pPr>
              <w:tabs>
                <w:tab w:val="left" w:pos="4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28D6" w:rsidRDefault="008D28D6">
            <w:pPr>
              <w:tabs>
                <w:tab w:val="left" w:pos="4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28D6" w:rsidRDefault="008D28D6">
            <w:pPr>
              <w:tabs>
                <w:tab w:val="left" w:pos="4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34 часа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D6" w:rsidRDefault="008D2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D28D6" w:rsidRDefault="008D28D6" w:rsidP="008D28D6">
      <w:pPr>
        <w:rPr>
          <w:rFonts w:ascii="Times New Roman" w:hAnsi="Times New Roman" w:cs="Times New Roman"/>
          <w:sz w:val="24"/>
          <w:szCs w:val="24"/>
        </w:rPr>
      </w:pPr>
    </w:p>
    <w:p w:rsidR="008D28D6" w:rsidRDefault="008D28D6" w:rsidP="008D2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9645" w:type="dxa"/>
        <w:tblInd w:w="-34" w:type="dxa"/>
        <w:tblLayout w:type="fixed"/>
        <w:tblLook w:val="04A0"/>
      </w:tblPr>
      <w:tblGrid>
        <w:gridCol w:w="708"/>
        <w:gridCol w:w="6950"/>
        <w:gridCol w:w="993"/>
        <w:gridCol w:w="994"/>
      </w:tblGrid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8D28D6" w:rsidRDefault="008D28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разделов и тем.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8D28D6" w:rsidRDefault="008D28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</w:tr>
      <w:tr w:rsidR="008D28D6" w:rsidTr="008D28D6">
        <w:trPr>
          <w:trHeight w:val="78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D6" w:rsidRDefault="008D28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 общения – 8 часов</w:t>
            </w: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Этикет разговора.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Обращение к разным 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дям.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Вежливый отказ, несогла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Этикетные ситуации.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Этикетные ситуации.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Афоризмы.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tabs>
                <w:tab w:val="left" w:pos="252"/>
              </w:tabs>
              <w:suppressAutoHyphens/>
              <w:snapToGrid w:val="0"/>
              <w:spacing w:after="0" w:line="240" w:lineRule="auto"/>
              <w:ind w:right="-22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Разговор по телефону.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Играем роль воспитанного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D6" w:rsidRDefault="008D28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Самовоспитание  -  8  часов</w:t>
            </w: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значит быть вежли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вым?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Мои достоинства и недос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татки.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Мои достоинства и недос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татки.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Большое значение малень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ких радостей.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хороших и дурных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вычках.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хороших и дурных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вычках.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Заповеди: как мы их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полняем.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сострадании и жестоко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сердии.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71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28D6" w:rsidRDefault="008D28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Общечеловеческие нор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softHyphen/>
              <w:t>мы нравственности  -  8  часов</w:t>
            </w:r>
          </w:p>
        </w:tc>
      </w:tr>
      <w:tr w:rsidR="008D28D6" w:rsidTr="008D28D6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сострадании и жестоко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сердии.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Лгать нельзя, но если...?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Лгать нельзя, но если...?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Всегда ли богатство сча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стье?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Всегда ли богатство сча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стье?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Спешите делать добро.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Спешите делать добро.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труда не вытащишь и рыбку из пруда.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79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Как сердцу высказать себя.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Другому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как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softHyphen/>
              <w:t>нять тебя?  -  10 часов</w:t>
            </w:r>
          </w:p>
        </w:tc>
      </w:tr>
      <w:tr w:rsidR="008D28D6" w:rsidTr="008D28D6">
        <w:trPr>
          <w:trHeight w:val="1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сердцу высказать себя?»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сердцу высказать себя?»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трудной ситуации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пытаемся разобраться.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трудной ситуации,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пытаемся разобраться.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трудной ситуации,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пытаемся разобраться.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«И нам сочувствие даётся, как нам даётся благодать».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1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«Думай хорошо - и мысли созревают в добрые поступки».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Диалоги о хороших мане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рах, добре и зле.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Диалоги о хороших мане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рах, добре и зле.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Чему мы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D6" w:rsidRDefault="008D28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28D6" w:rsidTr="008D28D6">
        <w:trPr>
          <w:trHeight w:val="229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8D6" w:rsidRDefault="008D28D6">
            <w:pPr>
              <w:tabs>
                <w:tab w:val="left" w:pos="613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Всего: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8D6" w:rsidRDefault="008D28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34 часа</w:t>
            </w:r>
          </w:p>
        </w:tc>
      </w:tr>
    </w:tbl>
    <w:p w:rsidR="008F04B1" w:rsidRDefault="008F04B1"/>
    <w:sectPr w:rsidR="008F04B1" w:rsidSect="008F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4D8" w:rsidRDefault="008D44D8" w:rsidP="006E17D6">
      <w:pPr>
        <w:spacing w:after="0" w:line="240" w:lineRule="auto"/>
      </w:pPr>
      <w:r>
        <w:separator/>
      </w:r>
    </w:p>
  </w:endnote>
  <w:endnote w:type="continuationSeparator" w:id="0">
    <w:p w:rsidR="008D44D8" w:rsidRDefault="008D44D8" w:rsidP="006E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4D8" w:rsidRDefault="008D44D8" w:rsidP="006E17D6">
      <w:pPr>
        <w:spacing w:after="0" w:line="240" w:lineRule="auto"/>
      </w:pPr>
      <w:r>
        <w:separator/>
      </w:r>
    </w:p>
  </w:footnote>
  <w:footnote w:type="continuationSeparator" w:id="0">
    <w:p w:rsidR="008D44D8" w:rsidRDefault="008D44D8" w:rsidP="006E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48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8D6"/>
    <w:rsid w:val="001F4D3B"/>
    <w:rsid w:val="006E17D6"/>
    <w:rsid w:val="008D28D6"/>
    <w:rsid w:val="008D44D8"/>
    <w:rsid w:val="008F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8D28D6"/>
  </w:style>
  <w:style w:type="table" w:styleId="a3">
    <w:name w:val="Table Grid"/>
    <w:basedOn w:val="a1"/>
    <w:uiPriority w:val="39"/>
    <w:rsid w:val="008D2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1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17D6"/>
  </w:style>
  <w:style w:type="paragraph" w:styleId="a6">
    <w:name w:val="footer"/>
    <w:basedOn w:val="a"/>
    <w:link w:val="a7"/>
    <w:uiPriority w:val="99"/>
    <w:semiHidden/>
    <w:unhideWhenUsed/>
    <w:rsid w:val="006E1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17D6"/>
  </w:style>
  <w:style w:type="paragraph" w:styleId="a8">
    <w:name w:val="Balloon Text"/>
    <w:basedOn w:val="a"/>
    <w:link w:val="a9"/>
    <w:uiPriority w:val="99"/>
    <w:semiHidden/>
    <w:unhideWhenUsed/>
    <w:rsid w:val="006E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3004</Words>
  <Characters>17125</Characters>
  <Application>Microsoft Office Word</Application>
  <DocSecurity>0</DocSecurity>
  <Lines>142</Lines>
  <Paragraphs>40</Paragraphs>
  <ScaleCrop>false</ScaleCrop>
  <Company>DG Win&amp;Soft</Company>
  <LinksUpToDate>false</LinksUpToDate>
  <CharactersWithSpaces>20089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2020-10-11T19:27:00Z</dcterms:created>
  <dcterms:modified xsi:type="dcterms:W3CDTF">2020-11-13T09:24:00Z</dcterms:modified>
</cp:coreProperties>
</file>