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D1F" w:rsidRPr="00591D1F" w:rsidRDefault="00591D1F" w:rsidP="00591D1F">
      <w:pPr>
        <w:pBdr>
          <w:bottom w:val="single" w:sz="6" w:space="7" w:color="EEEEEE"/>
        </w:pBdr>
        <w:shd w:val="clear" w:color="auto" w:fill="FFFFFF"/>
        <w:spacing w:after="30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</w:pPr>
      <w:r w:rsidRPr="00591D1F"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  <w:t>Профилактика правонарушений среди несовершеннолетних</w:t>
      </w:r>
    </w:p>
    <w:p w:rsidR="00591D1F" w:rsidRPr="00591D1F" w:rsidRDefault="00591D1F" w:rsidP="00591D1F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Правонарушения несовершеннолетних детей и подростков могут быть самыми разными: насилие, жестокость, агрессивность, тягчайшие преступления, вандализм, все это захлестнуло в последние годы нашу страну. В волну преступности всё чаще оказываются втянутыми несовершеннолетние, действия которых поражают цинизмом, дерзостью, нанесением телесных повреждений или даже убийство.</w:t>
      </w:r>
    </w:p>
    <w:p w:rsidR="00591D1F" w:rsidRPr="00591D1F" w:rsidRDefault="00591D1F" w:rsidP="00591D1F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Каждый человек в состоянии совершить правонарушение. Другое дело, что далеко не каждый его все-таки совершает. Большинство взрослых людей достаточно умны и в состоянии </w:t>
      </w:r>
      <w:proofErr w:type="gramStart"/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предугадывать</w:t>
      </w:r>
      <w:proofErr w:type="gramEnd"/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результаты, последствия своих действий, руководствуются гражданским долгом, правилами морали и мирного сосуществования в обществе. А вот подростки зачастую не в состоянии адекватно оценивать не только себя, но и свои поступки. Главные причины правонарушений несовершеннолетних в том, что часто дети и подростки не осознают всю серьезность преступлений и считают незаконные действия чем-то вроде опасной и захватывающей игры.</w:t>
      </w:r>
    </w:p>
    <w:p w:rsidR="00591D1F" w:rsidRPr="00591D1F" w:rsidRDefault="00591D1F" w:rsidP="00591D1F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законодательном уровне устанавливаются возрастные границы, с разграничением видов ответственности несовершеннолетних за правонарушения в зависимости от возраста. В расчет принимается паспортный возраст. В зависимости от страны, возрастные границы ответственности подростков за правонарушения значительно различаются.</w:t>
      </w:r>
    </w:p>
    <w:p w:rsidR="00591D1F" w:rsidRPr="00591D1F" w:rsidRDefault="00591D1F" w:rsidP="00591D1F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Правонарушения бывают административные и уголовные, которые разделяются на два общих класса: проступки и преступления. Различие происходит исходя из тяжести последствий действий правонарушителя.</w:t>
      </w:r>
    </w:p>
    <w:p w:rsidR="00591D1F" w:rsidRPr="00591D1F" w:rsidRDefault="00591D1F" w:rsidP="00591D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91D1F" w:rsidRPr="00591D1F" w:rsidRDefault="00591D1F" w:rsidP="00591D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Правонарушения несовершеннолетних:</w:t>
      </w:r>
    </w:p>
    <w:p w:rsidR="00591D1F" w:rsidRPr="00591D1F" w:rsidRDefault="00591D1F" w:rsidP="00591D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нанесение ущерба, вреда или разрушение чужого имущества;</w:t>
      </w:r>
    </w:p>
    <w:p w:rsidR="00591D1F" w:rsidRPr="00591D1F" w:rsidRDefault="00591D1F" w:rsidP="00591D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мелкое хищение;</w:t>
      </w:r>
    </w:p>
    <w:p w:rsidR="00591D1F" w:rsidRPr="00591D1F" w:rsidRDefault="00591D1F" w:rsidP="00591D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-незаконный оборот психотропных веществ, наркотических препаратов и     их аналогов;</w:t>
      </w:r>
    </w:p>
    <w:p w:rsidR="00591D1F" w:rsidRPr="00591D1F" w:rsidRDefault="00591D1F" w:rsidP="00591D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-употребление психотропных, наркотических препаратов и их аналогов без врачебного назначения;</w:t>
      </w:r>
    </w:p>
    <w:p w:rsidR="00591D1F" w:rsidRPr="00591D1F" w:rsidRDefault="00591D1F" w:rsidP="00591D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занятие проституцией;</w:t>
      </w:r>
    </w:p>
    <w:p w:rsidR="00591D1F" w:rsidRPr="00591D1F" w:rsidRDefault="00591D1F" w:rsidP="00591D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-деятельность и поступки, представляющие угрозу безопасности движения железнодорожного транспорта;</w:t>
      </w:r>
    </w:p>
    <w:p w:rsidR="00591D1F" w:rsidRPr="00591D1F" w:rsidRDefault="00591D1F" w:rsidP="00591D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безбилетный проезд;</w:t>
      </w:r>
    </w:p>
    <w:p w:rsidR="00591D1F" w:rsidRPr="00591D1F" w:rsidRDefault="00591D1F" w:rsidP="00591D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-управление транспортным средством водителем без соответствующих прав;</w:t>
      </w:r>
    </w:p>
    <w:p w:rsidR="00591D1F" w:rsidRPr="00591D1F" w:rsidRDefault="00591D1F" w:rsidP="00591D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-управление транспортным средством водителем в состоянии алкогольного опьянения или под действием наркотических, психотропных средств или их аналогов;</w:t>
      </w:r>
    </w:p>
    <w:p w:rsidR="00591D1F" w:rsidRPr="00591D1F" w:rsidRDefault="00591D1F" w:rsidP="00591D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-нарушение правил дорожного движения или эксплуатации транспортных средств, которое стало причиной легких или средней тяжести повреждений здоровья потерпевшего;</w:t>
      </w:r>
    </w:p>
    <w:p w:rsidR="00591D1F" w:rsidRPr="00591D1F" w:rsidRDefault="00591D1F" w:rsidP="00591D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заведомо ложный вызов специализированных экстренных служб;</w:t>
      </w:r>
    </w:p>
    <w:p w:rsidR="00591D1F" w:rsidRPr="00591D1F" w:rsidRDefault="00591D1F" w:rsidP="00591D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мелкое хулиганство;</w:t>
      </w:r>
    </w:p>
    <w:p w:rsidR="00591D1F" w:rsidRPr="00591D1F" w:rsidRDefault="00591D1F" w:rsidP="00591D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пропаганда нацизма, демонстрация нацистской атрибутики;</w:t>
      </w:r>
    </w:p>
    <w:p w:rsidR="00591D1F" w:rsidRPr="00591D1F" w:rsidRDefault="00591D1F" w:rsidP="00591D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появление в публичных местах в состоянии алкогольного опьянения или под действием психотропных, наркотических препаратов или их аналогов.</w:t>
      </w:r>
    </w:p>
    <w:p w:rsidR="00591D1F" w:rsidRPr="00591D1F" w:rsidRDefault="00591D1F" w:rsidP="00591D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Ответственность несовершеннолетних за административные правонарушения может быть юридической или моральной. Наказание за правонарушение может быть следующим:</w:t>
      </w:r>
    </w:p>
    <w:p w:rsidR="00591D1F" w:rsidRPr="00591D1F" w:rsidRDefault="00591D1F" w:rsidP="00591D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·   предупреждение;</w:t>
      </w:r>
    </w:p>
    <w:p w:rsidR="00591D1F" w:rsidRPr="00591D1F" w:rsidRDefault="00591D1F" w:rsidP="00591D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·   штраф;</w:t>
      </w:r>
    </w:p>
    <w:p w:rsidR="00591D1F" w:rsidRPr="00591D1F" w:rsidRDefault="00591D1F" w:rsidP="00591D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·   обязательные работы (общественные работы);</w:t>
      </w:r>
    </w:p>
    <w:p w:rsidR="00591D1F" w:rsidRPr="00591D1F" w:rsidRDefault="00591D1F" w:rsidP="00591D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·   конфискация предмета или орудия совершения правонарушения;</w:t>
      </w:r>
    </w:p>
    <w:p w:rsidR="00591D1F" w:rsidRPr="00591D1F" w:rsidRDefault="00591D1F" w:rsidP="00591D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·   административный арест.</w:t>
      </w:r>
    </w:p>
    <w:p w:rsidR="00591D1F" w:rsidRPr="00591D1F" w:rsidRDefault="00591D1F" w:rsidP="00591D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91D1F" w:rsidRPr="00591D1F" w:rsidRDefault="00591D1F" w:rsidP="00591D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Советы родителям несовершеннолетних детей</w:t>
      </w:r>
    </w:p>
    <w:p w:rsidR="00591D1F" w:rsidRPr="00591D1F" w:rsidRDefault="00591D1F" w:rsidP="00591D1F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Приучать ребенка к правилам жизни в обществе следует с детства. Даже малыши должны знать, что нельзя отнимать, портить или брать без разрешения чужие вещи.</w:t>
      </w:r>
    </w:p>
    <w:p w:rsidR="00591D1F" w:rsidRPr="00591D1F" w:rsidRDefault="00591D1F" w:rsidP="00591D1F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Акцентируйте внимание детей на ответственном поведении, необходимости и важности отвечать за свои действия. Показывайте также положительный результат от стремлений исправить свои ошибки, показывайте возможность исправления сделанного. Дети должны знать «цену денег», уметь ими распоряжаться и планировать бюджет. И самое главное – демонстрируйте детям собственный положительный пример. Ведь чему бы вы их не учили, поступать они будут так же, как вы.</w:t>
      </w:r>
    </w:p>
    <w:p w:rsidR="00591D1F" w:rsidRPr="00591D1F" w:rsidRDefault="00591D1F" w:rsidP="00591D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Незнание закона не освобождает Вас от ответственности!!!</w:t>
      </w:r>
    </w:p>
    <w:p w:rsidR="00591D1F" w:rsidRPr="00591D1F" w:rsidRDefault="00591D1F" w:rsidP="00591D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91D1F" w:rsidRPr="00591D1F" w:rsidRDefault="00591D1F" w:rsidP="00591D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Профилактика правонарушений  среди несовершеннолетних</w:t>
      </w:r>
    </w:p>
    <w:p w:rsidR="00591D1F" w:rsidRPr="00591D1F" w:rsidRDefault="00591D1F" w:rsidP="00591D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91D1F" w:rsidRPr="00591D1F" w:rsidRDefault="00591D1F" w:rsidP="00591D1F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Одной из самых актуальных и социально значимых задач, стоящих перед обществом сегодня, безусловно, является поиск путей по снижению роста преступлений и правонарушений среди несовершеннолетних и повышенная эффективность их профилактики.</w:t>
      </w:r>
    </w:p>
    <w:p w:rsidR="00591D1F" w:rsidRPr="00591D1F" w:rsidRDefault="00591D1F" w:rsidP="00591D1F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Актуальность данной проблемы продиктована тем, что в настоящее время все больше становится подростков «группы риска», которые в силу определенных обстоятель</w:t>
      </w:r>
      <w:proofErr w:type="gramStart"/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ств св</w:t>
      </w:r>
      <w:proofErr w:type="gramEnd"/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оей жизни более других категорий подвержены негативным внешним воздействиям со стороны общества и его криминальных элементов.</w:t>
      </w:r>
    </w:p>
    <w:p w:rsidR="00591D1F" w:rsidRPr="00591D1F" w:rsidRDefault="00591D1F" w:rsidP="00591D1F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Противоречием является то, что количество подростков «группы риска» увеличивается, поэтому нужны новые методы по профилактической работе с такими подростками. С каждым годом растет количество подростков «группы риска» в школе, а вместе с тем возникают проблемы, которые они не могут самостоятельно осознать, а тем более разрешить их.</w:t>
      </w:r>
    </w:p>
    <w:p w:rsidR="00591D1F" w:rsidRPr="00591D1F" w:rsidRDefault="00591D1F" w:rsidP="00591D1F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Предупредить правонарушение несовершеннолетних можно, если к профилактической работе привлечь семью, ближайшее окружение.</w:t>
      </w:r>
    </w:p>
    <w:p w:rsidR="00591D1F" w:rsidRPr="00591D1F" w:rsidRDefault="00591D1F" w:rsidP="00591D1F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Наиболее существенной причиной правонарушений несовершеннолетних являются недостатки в их нравственном воспитании.</w:t>
      </w:r>
    </w:p>
    <w:p w:rsidR="00591D1F" w:rsidRPr="00591D1F" w:rsidRDefault="00591D1F" w:rsidP="00591D1F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Возрастные особенности несовершеннолетних требуют </w:t>
      </w:r>
      <w:hyperlink r:id="rId5" w:tooltip="Психология" w:history="1">
        <w:r w:rsidRPr="00591D1F">
          <w:rPr>
            <w:rFonts w:ascii="Arial" w:eastAsia="Times New Roman" w:hAnsi="Arial" w:cs="Arial"/>
            <w:color w:val="0093DD"/>
            <w:sz w:val="24"/>
            <w:szCs w:val="24"/>
            <w:lang w:eastAsia="ru-RU"/>
          </w:rPr>
          <w:t>психологически</w:t>
        </w:r>
      </w:hyperlink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методически грамотного подхода к этому контингенту.</w:t>
      </w:r>
    </w:p>
    <w:p w:rsidR="00591D1F" w:rsidRPr="00591D1F" w:rsidRDefault="00591D1F" w:rsidP="00591D1F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Вовремя замеченные отклонения в поведении детей и подростков и правильно организованная педагогическая помощь могут сыграть важную роль в предотвращении ситуаций, которые могут привести к правонарушениям и преступлениям.</w:t>
      </w:r>
    </w:p>
    <w:p w:rsidR="00591D1F" w:rsidRPr="00591D1F" w:rsidRDefault="00591D1F" w:rsidP="00591D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Выделяют следующие стадии отличного от нормы поведения подростков:</w:t>
      </w:r>
    </w:p>
    <w:p w:rsidR="00591D1F" w:rsidRPr="00591D1F" w:rsidRDefault="00591D1F" w:rsidP="00591D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неодобряемое поведение – поведение, связанное с шалостями, озорством, непослушанием, непоседливостью, упрямством;</w:t>
      </w:r>
    </w:p>
    <w:p w:rsidR="00591D1F" w:rsidRPr="00591D1F" w:rsidRDefault="00591D1F" w:rsidP="00591D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порицаемое поведение - поведение, вызывающее более или менее осуждение окружающих, педагогов, родителей (эпизодические нарушения дисциплины, случаи драчливости, грубости, дерзости, нечестности);</w:t>
      </w:r>
      <w:proofErr w:type="gramEnd"/>
    </w:p>
    <w:p w:rsidR="00591D1F" w:rsidRPr="00591D1F" w:rsidRDefault="00591D1F" w:rsidP="00591D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spellStart"/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девиантное</w:t>
      </w:r>
      <w:proofErr w:type="spellEnd"/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поведение - нравственно отрицательные действия и поступки, принявшие характер систематических или привычных (лживость, притворство, лицемерие, эгоизм, конфликтность, агрессивность, воровство и т. д.);</w:t>
      </w:r>
      <w:proofErr w:type="gramEnd"/>
    </w:p>
    <w:p w:rsidR="00591D1F" w:rsidRPr="00591D1F" w:rsidRDefault="00591D1F" w:rsidP="00591D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spellStart"/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предпреступное</w:t>
      </w:r>
      <w:proofErr w:type="spellEnd"/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поведение - поведение, несущее в себе зачатки криминального и деструктивного поведения (эпизодические умышленные нарушения норм, требований, регулирующих поведение и взаимоотношения людей в обществе, хулиганство, избиения, вымогательство, распитие спиртных напитков, злостные нарушения дисциплины и общепринятых правил поведения и т. д.);</w:t>
      </w:r>
    </w:p>
    <w:p w:rsidR="00591D1F" w:rsidRPr="00591D1F" w:rsidRDefault="00591D1F" w:rsidP="00591D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противоправное или преступное поведение - поведение, связанное с различными правонарушениями и преступлениями.</w:t>
      </w:r>
    </w:p>
    <w:p w:rsidR="00591D1F" w:rsidRPr="00591D1F" w:rsidRDefault="00591D1F" w:rsidP="00591D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91D1F" w:rsidRPr="00591D1F" w:rsidRDefault="00591D1F" w:rsidP="00591D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СОВЕТЫ РОДИТЕЛЯМ НЕСОВЕРШЕННОЛЕТНИХ ДЕТЕЙ</w:t>
      </w:r>
    </w:p>
    <w:p w:rsidR="00591D1F" w:rsidRPr="00591D1F" w:rsidRDefault="00591D1F" w:rsidP="00591D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В таком случае важно в целях профилактики преступлений и правонарушений среди молодежи:</w:t>
      </w:r>
    </w:p>
    <w:p w:rsidR="00591D1F" w:rsidRPr="00591D1F" w:rsidRDefault="00591D1F" w:rsidP="00591D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Родителям не допускать конфликтных семейных ситуаций на глазах у ребенка, т.к. они действуют на него резко отрицательно.</w:t>
      </w:r>
    </w:p>
    <w:p w:rsidR="00591D1F" w:rsidRPr="00591D1F" w:rsidRDefault="00591D1F" w:rsidP="00591D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Родителям быть толерантными по отношению к своим детям и их начинаниям.</w:t>
      </w:r>
    </w:p>
    <w:p w:rsidR="00591D1F" w:rsidRPr="00591D1F" w:rsidRDefault="00591D1F" w:rsidP="00591D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Родителям не ставить детей на второе место после карьеры.</w:t>
      </w:r>
    </w:p>
    <w:p w:rsidR="00591D1F" w:rsidRPr="00591D1F" w:rsidRDefault="00591D1F" w:rsidP="00591D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Родителям правильно воспитывать своих детей. Прививать правильные жизненные ориентиры, убеждения, ценности – все это является первичной задачей семьи. Формировать чувство ответственности и долга.</w:t>
      </w:r>
    </w:p>
    <w:p w:rsidR="00591D1F" w:rsidRPr="00591D1F" w:rsidRDefault="00591D1F" w:rsidP="00591D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5. Родителям стоит обращать внимание на поведение детей в раннем возрасте и стараться пресечь любые проявления жестокости со стороны ребенка по отношению к животным, младшим или старшим братьям и сестрам, а также к своим ровесникам.</w:t>
      </w:r>
    </w:p>
    <w:p w:rsidR="00591D1F" w:rsidRPr="00591D1F" w:rsidRDefault="00591D1F" w:rsidP="00591D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Родителям стараться как можно лучше знать с кем общается их ребенок (в разумных пределах), т.к. дружеское общение со сверстниками - одна из главных психологических потребностей в подростковом и юношеском возрасте и то, чего не хватает ребенку дома, он стремится перенять именно от своих друзей.</w:t>
      </w:r>
    </w:p>
    <w:p w:rsidR="00591D1F" w:rsidRPr="00591D1F" w:rsidRDefault="00591D1F" w:rsidP="00591D1F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Таким образом, семья является важным элементом в системе ранней профилактики преступлений и правонарушений, и именно, на семью возлагается огромная роль в воспитании молодого поколения как </w:t>
      </w:r>
      <w:proofErr w:type="spellStart"/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правосознательных</w:t>
      </w:r>
      <w:proofErr w:type="spellEnd"/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граждан.</w:t>
      </w:r>
    </w:p>
    <w:p w:rsidR="00591D1F" w:rsidRPr="00591D1F" w:rsidRDefault="00591D1F" w:rsidP="00591D1F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Ранняя профилактика преступлений и правонарушений в молодежной среде является первоначальной задачей семьи, а также школы и досуговых учреждений. Важную роль в этом вопросе играет также пропаганда здорового образа жизни. Молодое поколение, ещё не сформировавшее основные жизненные ценности и ориентиры, является слабым звеном, им легко манипулировать, оно чаще поддается соблазнам, не думая о последствиях. Как правило, те, кто оступились в раннем возрасте, чаще становятся преступниками в будущем, поэтому ранняя профилактика преступлений и правонарушений является важнейшей задачей всех тех, кто связан с молодежью – родителей, учителей, тренеров, руководителей и, конечно же, государства, т.к. здоровое, законопослушное и правильно ориентированное молодое поколение основная опора страны.</w:t>
      </w:r>
    </w:p>
    <w:p w:rsidR="00591D1F" w:rsidRPr="00591D1F" w:rsidRDefault="00591D1F" w:rsidP="00591D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91D1F" w:rsidRPr="00591D1F" w:rsidRDefault="00591D1F" w:rsidP="00591D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1D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bookmarkStart w:id="0" w:name="_GoBack"/>
      <w:bookmarkEnd w:id="0"/>
    </w:p>
    <w:sectPr w:rsidR="00591D1F" w:rsidRPr="00591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1F"/>
    <w:rsid w:val="000D6C13"/>
    <w:rsid w:val="0059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4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/nauka/449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 Надя</dc:creator>
  <cp:lastModifiedBy>Чайка Надя</cp:lastModifiedBy>
  <cp:revision>1</cp:revision>
  <dcterms:created xsi:type="dcterms:W3CDTF">2020-10-19T08:23:00Z</dcterms:created>
  <dcterms:modified xsi:type="dcterms:W3CDTF">2020-10-19T08:29:00Z</dcterms:modified>
</cp:coreProperties>
</file>