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214" w:rsidRPr="00293214" w:rsidRDefault="00293214" w:rsidP="00293214">
      <w:pPr>
        <w:shd w:val="clear" w:color="auto" w:fill="FFFFFF"/>
        <w:spacing w:after="120" w:line="6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</w:pPr>
      <w:r w:rsidRPr="00293214">
        <w:rPr>
          <w:rFonts w:ascii="Arial" w:eastAsia="Times New Roman" w:hAnsi="Arial" w:cs="Arial"/>
          <w:b/>
          <w:bCs/>
          <w:color w:val="000000"/>
          <w:kern w:val="36"/>
          <w:sz w:val="57"/>
          <w:szCs w:val="57"/>
          <w:lang w:eastAsia="ru-RU"/>
        </w:rPr>
        <w:t>Правила поведения детей в чрезвычайной ситуации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93214" w:rsidRPr="00293214" w:rsidRDefault="00293214" w:rsidP="0029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536802A" wp14:editId="46DFC803">
            <wp:extent cx="7620000" cy="4677410"/>
            <wp:effectExtent l="0" t="0" r="0" b="8890"/>
            <wp:docPr id="1" name="Рисунок 1" descr="Правила поведения детей в чрезвычай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детей в чрезвычай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67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Чрезвычайная ситуация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</w:t>
      </w: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которая может повлечь или повлекла за собой человеческие жертвы, а также ущерб здоровью людей или окружающей среде.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29321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Пожар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Спички – детям не игрушка! Это выражение мы все знаем с юных лет. И верно, ведь большое количество возгораний происходит из-за неосторожного обращения с огнем. Если пожар всё-таки произошел в помещении, то необходимо произвести следующие действия: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очаг возгорания маленький, можно потушить его самостоятельно. При отсутствии такой возможности, или если это сделать не удалось, то нужно, как можно скорее покинуть квартиру. Необходимо помнить, что дым очень </w:t>
      </w: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опасен, поэтому нужно постараться закрыть глаза и дыхательные пути влажной тряпкой. Если задымление сильное, то лучше передвигаться на четвереньках. После выхода из помещения звоним на номер 01 или 112 и сообщаем о случившемся, максимально чётко отвечая на вопросы. Ни в коем случае нельзя пользоваться лифтом, т. к. это может быть крайне опасно. Также нужно срочно предупредить соседей о случившемся.</w:t>
      </w:r>
    </w:p>
    <w:p w:rsidR="00293214" w:rsidRPr="00293214" w:rsidRDefault="00293214" w:rsidP="00293214">
      <w:pPr>
        <w:shd w:val="clear" w:color="auto" w:fill="FFFFFF"/>
        <w:spacing w:before="630" w:after="12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9321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Стихийное бедствие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Наводнение, ураган, землетрясение, оползни – всё это природные катастрофы, которые чрезвычайно опасны для человека.</w:t>
      </w:r>
    </w:p>
    <w:p w:rsidR="00293214" w:rsidRPr="00293214" w:rsidRDefault="00293214" w:rsidP="002932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Землетрясение.</w:t>
      </w:r>
    </w:p>
    <w:p w:rsidR="00293214" w:rsidRPr="00293214" w:rsidRDefault="00293214" w:rsidP="0029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7A1EDFA" wp14:editId="1A33908D">
            <wp:extent cx="6096000" cy="4046220"/>
            <wp:effectExtent l="0" t="0" r="0" b="0"/>
            <wp:docPr id="2" name="Рисунок 2" descr="Правила поведения детей в чрезвычай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авила поведения детей в чрезвычай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Главное – сохранять спокойствие</w:t>
      </w: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Нужно, как можно скорее покинуть помещение, и не подходить к зданиям, столбам, деревьям. Не пользоваться спичками, зажигалками и не включать электричество – может быть утечка газа, и эти действия спровоцируют пожар. Если вы оказались под завалами, то необходимо лежать на животе, защищая от травм, грудь и живот. Привлекать внимание к себе следует стуками, громким звуком.</w:t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Pr="00293214" w:rsidRDefault="00293214" w:rsidP="002932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Наводнение.</w:t>
      </w:r>
    </w:p>
    <w:p w:rsidR="00293214" w:rsidRPr="00293214" w:rsidRDefault="00293214" w:rsidP="0029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C1DD197" wp14:editId="6EFE35A4">
            <wp:extent cx="9144000" cy="6096000"/>
            <wp:effectExtent l="0" t="0" r="0" b="0"/>
            <wp:docPr id="3" name="Рисунок 3" descr="Правила поведения детей в чрезвычай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авила поведения детей в чрезвычай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вдаваясь в панику, нужно вместе </w:t>
      </w:r>
      <w:proofErr w:type="gramStart"/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</w:t>
      </w:r>
      <w:proofErr w:type="gramEnd"/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взрослыми подняться на самые верхние этажи помещения, там закрыть все двери и окна. Ожидать приезда спасателей. По возможности взять с собой непромокаемый пакет с документами, деньгами и теплыми вещами. Также обеспечить себя запасом еды и питьевой воды.</w:t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Pr="00293214" w:rsidRDefault="00293214" w:rsidP="002932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Оползни.</w:t>
      </w:r>
    </w:p>
    <w:p w:rsidR="00293214" w:rsidRPr="00293214" w:rsidRDefault="00293214" w:rsidP="0029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9DA6E50" wp14:editId="3BC6B7C6">
            <wp:extent cx="9301480" cy="5223510"/>
            <wp:effectExtent l="0" t="0" r="0" b="0"/>
            <wp:docPr id="4" name="Рисунок 4" descr="Правила поведения детей в чрезвычай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авила поведения детей в чрезвычай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480" cy="5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Селевые потоки и оползни происходят в гористых местностях – это сход грязевых потоков с гор. Сели – это, как правило, грязь и камни, а оползни – это ещё и большое количество горной породы.</w:t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Сохраняя спокойствие, нужно подняться на возвышенную местность, недоступную для оползня. Уходить следует в сторону от грязевых потоков. Необходимо оповестить службу спасения о происшествии, сообщить свое местонахождения. Забрать документы и деньги. Постараться обеспечить себя водой и едой на время ожидания спасателей.</w:t>
      </w: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293214" w:rsidRPr="00293214" w:rsidRDefault="00293214" w:rsidP="002932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Ураган.</w:t>
      </w:r>
    </w:p>
    <w:p w:rsidR="00293214" w:rsidRPr="00293214" w:rsidRDefault="00293214" w:rsidP="00293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5E4356FC" wp14:editId="586CE307">
            <wp:extent cx="6001385" cy="3426460"/>
            <wp:effectExtent l="0" t="0" r="0" b="2540"/>
            <wp:docPr id="5" name="Рисунок 5" descr="Правила поведения детей в чрезвычайной ситу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авила поведения детей в чрезвычайной ситуаци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38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буря застала вас в помещении, то необходимо плотно закрыть все окна и двери, и спрятаться в безопасные места (ванная, туалет, массивный шкаф). Если же вы оказались на улице в тот момент, когда стихия разбушевалась, нужно постараться максимально быстро зайти в любое крепкое здание. Когда вы видите, что здание повреждено, или это хрупкая постройка, то входить туда не следует, потому что, под ударами ветра может произойти обрушение. Постараться спрятаться в гаражи, подвалы, погреба или овраги. Держаться, как можно дальше от деревьев и линий электропередач.</w:t>
      </w:r>
    </w:p>
    <w:p w:rsidR="00293214" w:rsidRPr="00293214" w:rsidRDefault="00293214" w:rsidP="0029321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9321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Химическая авария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вы в помещении, то нужно, как можно скорее закрыть все двери и окна, постараться заложить все возможные отверстия мокрой тканью. Если катастрофа застала вас на улице, то необходимо закрыть лицо влажной тканью и постараться </w:t>
      </w:r>
      <w:proofErr w:type="gramStart"/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побыстрее</w:t>
      </w:r>
      <w:proofErr w:type="gramEnd"/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покинуть опасную зону. После этого, снять и выбросить всю одежду, в которой вы находились, принять душ, тщательно промыв глаза и рот.</w:t>
      </w:r>
    </w:p>
    <w:p w:rsidR="00293214" w:rsidRPr="00293214" w:rsidRDefault="00293214" w:rsidP="00293214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293214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Террористический акт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Старайтесь не посещать с детьми места больших скоплений людей, не трогайте и даже не подходите к подозрительным сумкам или другим подозрительным объектам. Немедленно сообщить в полицию о находке. Постараться предупредить окружающих. Нужно быть внимательным и </w:t>
      </w:r>
      <w:r w:rsidRPr="0029321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обращать внимание на незнакомые автомобили в своем дворе, или посторонних, которых вы раньше не видели на этой территории.</w:t>
      </w:r>
    </w:p>
    <w:p w:rsidR="00293214" w:rsidRPr="00293214" w:rsidRDefault="00293214" w:rsidP="00293214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</w:pPr>
      <w:r w:rsidRPr="0029321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Главная задача родителей, донести </w:t>
      </w:r>
      <w:r w:rsidR="00695618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 xml:space="preserve"> информацию </w:t>
      </w:r>
      <w:bookmarkStart w:id="0" w:name="_GoBack"/>
      <w:bookmarkEnd w:id="0"/>
      <w:r w:rsidRPr="00293214">
        <w:rPr>
          <w:rFonts w:ascii="Arial" w:eastAsia="Times New Roman" w:hAnsi="Arial" w:cs="Arial"/>
          <w:b/>
          <w:color w:val="FF0000"/>
          <w:sz w:val="26"/>
          <w:szCs w:val="26"/>
          <w:lang w:eastAsia="ru-RU"/>
        </w:rPr>
        <w:t>до своих детей, чтобы обезопасить от угроз внешнего мира.</w:t>
      </w:r>
    </w:p>
    <w:p w:rsidR="00945E71" w:rsidRDefault="00945E71"/>
    <w:sectPr w:rsidR="0094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5954"/>
    <w:multiLevelType w:val="multilevel"/>
    <w:tmpl w:val="7482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36E1B"/>
    <w:multiLevelType w:val="multilevel"/>
    <w:tmpl w:val="AC7A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0D4637"/>
    <w:multiLevelType w:val="multilevel"/>
    <w:tmpl w:val="CCA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22DAF"/>
    <w:multiLevelType w:val="multilevel"/>
    <w:tmpl w:val="952C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4"/>
    <w:rsid w:val="00293214"/>
    <w:rsid w:val="00695618"/>
    <w:rsid w:val="0094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55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8626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35745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29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28458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85101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0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 Надя</dc:creator>
  <cp:lastModifiedBy>Чайка Надя</cp:lastModifiedBy>
  <cp:revision>2</cp:revision>
  <dcterms:created xsi:type="dcterms:W3CDTF">2020-10-19T04:39:00Z</dcterms:created>
  <dcterms:modified xsi:type="dcterms:W3CDTF">2020-10-19T07:45:00Z</dcterms:modified>
</cp:coreProperties>
</file>