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3E08" w14:textId="6D985FA4" w:rsidR="00FB57B9" w:rsidRDefault="004C36E0"/>
    <w:p w14:paraId="6FE3AA89" w14:textId="77777777" w:rsidR="004C36E0" w:rsidRPr="004C36E0" w:rsidRDefault="004C36E0" w:rsidP="004C36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C36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Вредные привычки у детей и что с ними делать?</w:t>
      </w:r>
    </w:p>
    <w:p w14:paraId="099A07F3" w14:textId="752FA202" w:rsidR="004C36E0" w:rsidRPr="004C36E0" w:rsidRDefault="004C36E0" w:rsidP="004C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38595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Многие родители на собственном примере знают, как иногда бывает сложно сформировать полезные привычки, а уж тем более как быстро формируются вредные и как тяжело бывает от них избавиться. Поэтому большинство, если не все из них, испытывают множество негативных эмоций, узнав о том, что их ребёнок начал курить или систематически употреблять алкоголь. Ведь это те вещи, от которых многие родители пытаются уберечь своего ребёнка в первую очередь. При этом проблема употребления алкоголя или никотина усугубляется ещё и тем, что это в какой-то степени социально- приемлемые наркотики: разнообразный алкоголь и сигареты продаются практически в любом магазине, по телевидению показывается масса передач или фильмов со сценами употребления алкоголя или табака, также не стоит забывать о доступности Интернет-ресурсов, где хоть и существует возрастной ценз на показ таких вещей, но его легко обойти. Да и в жизни можно найти сколько угодно примеров этого. Выходит, что родители пытаются отговорить своего ребёнка от употребления того, что в той или иной степени доступно окружающим. А если можно другим, то почему нельзя ему?</w:t>
      </w:r>
    </w:p>
    <w:p w14:paraId="29784F77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Как правило, родители очень остро реагируют на то, что их ребёнок пришёл домой с запахом табака или алкоголя, что только усугубляет взаимоотношение с ребёнком. Поэтому, в первую очередь необходимо определиться с тем, чего родителям нельзя делать ни в коем случае.</w:t>
      </w:r>
    </w:p>
    <w:p w14:paraId="078D53C3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 xml:space="preserve">Чаще всего первой реакцией родителей на подобную ситуацию является их стремление лишить чего-то ребёнка: карманных денег, компьютера, телефона, общения с друзьями или, используя завуалированный шантаж, не купить ему что-нибудь, чего он давно хотел и о чем просил. С первого взгляда такой подход имеет смысл. Ребёнок сделал что-то плохое, а родители ему показывают, чего он лишится, если будет так же себя вести и дальше. К сожалению, зависимости любого рода нельзя победить запретами или наказаниями т.к. зависимость </w:t>
      </w:r>
      <w:proofErr w:type="gramStart"/>
      <w:r w:rsidRPr="004C36E0">
        <w:rPr>
          <w:color w:val="1A2934"/>
        </w:rPr>
        <w:t>- это</w:t>
      </w:r>
      <w:proofErr w:type="gramEnd"/>
      <w:r w:rsidRPr="004C36E0">
        <w:rPr>
          <w:color w:val="1A2934"/>
        </w:rPr>
        <w:t xml:space="preserve"> такая форма поведения человека, с помощью которой он пытается уйти от реальности или вызвать сильные позитивные эмоции (если Вы, например, сейчас курите или курили когда-то, вспомните свои ощущения от первых сигарет). А значит все запреты и те негативные переживания, которые будут вызваны у него этими запретами будут только способствовать тому, что ребёнок продолжит искать альтернативный способ получить позитивные эмоции. И к тому же, большинство родителей через какое-то время возвращают ту вещь, которую они забрали у ребёнка, или опять начинают давать карманные деньги и пр. А это значит, что на все подобные способы наказания ребёнок в последующем не будет обращать внимания, потому что в итоге его ничего не лишают, а временно в чём-то ограничивают.</w:t>
      </w:r>
    </w:p>
    <w:p w14:paraId="53D316E9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 xml:space="preserve">Не помогут и фразы о том, что это помешает Вашему ребёнку добиться чего-то в жизни, ведь Вы и сами можете назвать массу примеров, когда люди периодически употребляют алкоголь или курят, добившись, при этом, больших успехов. Да и Ваш ребёнок может наблюдать, например, курящего соседа, который ездит на дорогой машине или имеет престижную работу. Даже слова о том, что это будет сильно вредить здоровью вряд </w:t>
      </w:r>
      <w:proofErr w:type="gramStart"/>
      <w:r w:rsidRPr="004C36E0">
        <w:rPr>
          <w:color w:val="1A2934"/>
        </w:rPr>
        <w:t>ли</w:t>
      </w:r>
      <w:proofErr w:type="gramEnd"/>
      <w:r w:rsidRPr="004C36E0">
        <w:rPr>
          <w:color w:val="1A2934"/>
        </w:rPr>
        <w:t xml:space="preserve"> подействуют на ребёнка т.к. пагубное действие алкоголя и табака проявляются не сразу, а значит их употребление может вызывать иллюзию того, что они на самом деле здоровью не вредят. К тому же, Ваш ребёнок непременно будет сопротивляться Вашим нравоучениям и каким-либо изменениям, ведь это приносит ему удовольствие или позволяет достичь чего-то, почему он должен отказываться от вредной привычки?</w:t>
      </w:r>
    </w:p>
    <w:p w14:paraId="6422D5E3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Итак, ругаться и наказывать не эффективно, лишать чего-то не имеет смысла, а любые попытки рассказать о вреде употребления алкоголя и никотина не будут иметь эффекта. Что же родителям остаётся делать в такой ситуации?</w:t>
      </w:r>
    </w:p>
    <w:p w14:paraId="27745F3A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 xml:space="preserve">1. Успокойтесь. Не надо набрасываться на своего ребёнка с криками или обвинениями, Вы этим ничего не добьётесь кроме ответной негативной реакции или того, </w:t>
      </w:r>
      <w:r w:rsidRPr="004C36E0">
        <w:rPr>
          <w:color w:val="1A2934"/>
        </w:rPr>
        <w:lastRenderedPageBreak/>
        <w:t>что в последствии Вам уже невозможно будет начать спокойную доверительную беседу на нужную тему. Также не стоит демонстративно молчать об этом, заставляя ребёнка догадываться в чём он провинился;</w:t>
      </w:r>
    </w:p>
    <w:p w14:paraId="3675EDEA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2. Посмотрите на себя со стороны. Примерно в 80 % случаев дети берутся за сигарету или начинают употреблять алкоголь глядя на своих родителей или других близких родственников. Если в Вашей семье считается нормой, что кто-то из родителей может выйти на балкон покурить, вечером, в выходной или после работы употребить пусть даже небольшую дозу алкоголя, то почему этого не должен делать Ваш ребёнок? Не забывайте, что родители — это первые люди, с которыми ребёнок взаимодействует и от которых усваивает насколько то или иное поведение приемлемо. А если для Вас приемлемо употребление алкоголя или табака, то для Вашего ребёнка это тоже будет нормой.</w:t>
      </w:r>
    </w:p>
    <w:p w14:paraId="65350C89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3. Родителям самим необходимо подумать о том, какую бы альтернативу они могли предложить своему ребёнку. Не обязательно его вести в какую-нибудь спортивную секцию или тренажёрный зал (многие родители ошибочно полагают, что спорт способен заменить вредные привычки), альтернативой здесь должно быть не увлечение, а такая среда, в которой употребление алкоголя или табака не поощряется или не считается признаком взрослости, высокого статуса и пр.</w:t>
      </w:r>
    </w:p>
    <w:p w14:paraId="3F2EDE81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И наконец помните, что если дело касается только табака или алкоголя (и если нет признаков формирующейся алкогольной зависимости, к которым можно отнести: ежедневное употребление алкоголя, сужение интересов, разговоры только о предыдущих или будущих эпизодах употребления; стремление снять похмельный синдром новой дозой алкоголя), то не надо вести ребёнка к наркологу, психиатру или другим врачам, т.к. данная проблема является исключительно педагогической, а не медицинской, и отводя своего ребёнка к врачу, Вы не только не решаете эту проблему, но и снимаете с себя ответственность по её решению.</w:t>
      </w:r>
    </w:p>
    <w:p w14:paraId="041AC293" w14:textId="77777777" w:rsidR="004C36E0" w:rsidRPr="004C36E0" w:rsidRDefault="004C36E0" w:rsidP="004C3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4C36E0">
        <w:rPr>
          <w:color w:val="1A2934"/>
        </w:rPr>
        <w:t>Однако, если Вы не знаете, как поговорить с ребенком на эту тему без сильных эмоциональных всплесков, а также испытываете волнение, что Ваши слова окажутся недостаточно конструктивными - обратитесь за рекомендацией к специалистам по месту Вашего жительства или получите дистанционную консультацию специалиста, заполнив заявку: </w:t>
      </w:r>
      <w:hyperlink r:id="rId4" w:history="1">
        <w:r w:rsidRPr="004C36E0">
          <w:rPr>
            <w:rStyle w:val="a4"/>
            <w:b/>
            <w:bCs/>
            <w:i/>
            <w:iCs/>
            <w:color w:val="1A2934"/>
          </w:rPr>
          <w:t>https://nashi-deti66.ru/question/</w:t>
        </w:r>
      </w:hyperlink>
    </w:p>
    <w:p w14:paraId="3F67116D" w14:textId="77777777" w:rsidR="004C36E0" w:rsidRPr="004C36E0" w:rsidRDefault="004C36E0" w:rsidP="004C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36E0" w:rsidRPr="004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E0"/>
    <w:rsid w:val="004C36E0"/>
    <w:rsid w:val="005E126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519E"/>
  <w15:chartTrackingRefBased/>
  <w15:docId w15:val="{A6BBC411-CF51-4FC3-A4BD-6670FBDC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hi-deti66.ru/ques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2020-08-19T07:03:00Z</dcterms:created>
  <dcterms:modified xsi:type="dcterms:W3CDTF">2020-08-19T07:04:00Z</dcterms:modified>
</cp:coreProperties>
</file>